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A6" w:rsidRPr="00BC1CD0" w:rsidRDefault="0093174C" w:rsidP="008048FF">
      <w:pPr>
        <w:pStyle w:val="a5"/>
        <w:spacing w:line="276" w:lineRule="auto"/>
        <w:jc w:val="both"/>
        <w:rPr>
          <w:rFonts w:ascii="Times New Roman" w:hAnsi="Times New Roman" w:cs="Times New Roman"/>
          <w:b/>
          <w:sz w:val="28"/>
          <w:szCs w:val="28"/>
        </w:rPr>
      </w:pPr>
      <w:bookmarkStart w:id="0" w:name="_GoBack"/>
      <w:bookmarkEnd w:id="0"/>
      <w:r w:rsidRPr="00BC1CD0">
        <w:rPr>
          <w:rFonts w:ascii="Times New Roman" w:hAnsi="Times New Roman" w:cs="Times New Roman"/>
          <w:sz w:val="28"/>
          <w:szCs w:val="28"/>
        </w:rPr>
        <w:br/>
      </w:r>
      <w:r w:rsidRPr="00BC1CD0">
        <w:rPr>
          <w:rFonts w:ascii="Times New Roman" w:hAnsi="Times New Roman" w:cs="Times New Roman"/>
          <w:b/>
          <w:sz w:val="28"/>
          <w:szCs w:val="28"/>
        </w:rPr>
        <w:t xml:space="preserve">Новая </w:t>
      </w:r>
      <w:r w:rsidR="006331A6" w:rsidRPr="00BC1CD0">
        <w:rPr>
          <w:rFonts w:ascii="Times New Roman" w:hAnsi="Times New Roman" w:cs="Times New Roman"/>
          <w:b/>
          <w:sz w:val="28"/>
          <w:szCs w:val="28"/>
        </w:rPr>
        <w:t xml:space="preserve">сабельная </w:t>
      </w:r>
      <w:r w:rsidRPr="00BC1CD0">
        <w:rPr>
          <w:rFonts w:ascii="Times New Roman" w:hAnsi="Times New Roman" w:cs="Times New Roman"/>
          <w:b/>
          <w:sz w:val="28"/>
          <w:szCs w:val="28"/>
        </w:rPr>
        <w:t>дистанция</w:t>
      </w:r>
    </w:p>
    <w:p w:rsidR="006331A6" w:rsidRDefault="0093174C"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br/>
        <w:t xml:space="preserve">Новая </w:t>
      </w:r>
      <w:r w:rsidR="006331A6" w:rsidRPr="00BC1CD0">
        <w:rPr>
          <w:rFonts w:ascii="Times New Roman" w:hAnsi="Times New Roman" w:cs="Times New Roman"/>
          <w:sz w:val="28"/>
          <w:szCs w:val="28"/>
        </w:rPr>
        <w:t xml:space="preserve">сабельная </w:t>
      </w:r>
      <w:r w:rsidRPr="00BC1CD0">
        <w:rPr>
          <w:rFonts w:ascii="Times New Roman" w:hAnsi="Times New Roman" w:cs="Times New Roman"/>
          <w:sz w:val="28"/>
          <w:szCs w:val="28"/>
        </w:rPr>
        <w:t>дистанция будет измеряться та</w:t>
      </w:r>
      <w:r w:rsidR="006331A6" w:rsidRPr="00BC1CD0">
        <w:rPr>
          <w:rFonts w:ascii="Times New Roman" w:hAnsi="Times New Roman" w:cs="Times New Roman"/>
          <w:sz w:val="28"/>
          <w:szCs w:val="28"/>
        </w:rPr>
        <w:t xml:space="preserve">ким же образом, как и </w:t>
      </w:r>
      <w:proofErr w:type="spellStart"/>
      <w:r w:rsidR="006331A6" w:rsidRPr="00BC1CD0">
        <w:rPr>
          <w:rFonts w:ascii="Times New Roman" w:hAnsi="Times New Roman" w:cs="Times New Roman"/>
          <w:sz w:val="28"/>
          <w:szCs w:val="28"/>
        </w:rPr>
        <w:t>рапирная</w:t>
      </w:r>
      <w:proofErr w:type="spellEnd"/>
      <w:r w:rsidR="006331A6" w:rsidRPr="00BC1CD0">
        <w:rPr>
          <w:rFonts w:ascii="Times New Roman" w:hAnsi="Times New Roman" w:cs="Times New Roman"/>
          <w:sz w:val="28"/>
          <w:szCs w:val="28"/>
        </w:rPr>
        <w:t xml:space="preserve"> – до внут</w:t>
      </w:r>
      <w:r w:rsidR="00521C18">
        <w:rPr>
          <w:rFonts w:ascii="Times New Roman" w:hAnsi="Times New Roman" w:cs="Times New Roman"/>
          <w:sz w:val="28"/>
          <w:szCs w:val="28"/>
        </w:rPr>
        <w:t>реннего сгиба</w:t>
      </w:r>
      <w:r w:rsidR="006331A6" w:rsidRPr="00BC1CD0">
        <w:rPr>
          <w:rFonts w:ascii="Times New Roman" w:hAnsi="Times New Roman" w:cs="Times New Roman"/>
          <w:sz w:val="28"/>
          <w:szCs w:val="28"/>
        </w:rPr>
        <w:t xml:space="preserve"> локтя.</w:t>
      </w:r>
      <w:r w:rsidRPr="00BC1CD0">
        <w:rPr>
          <w:rFonts w:ascii="Times New Roman" w:hAnsi="Times New Roman" w:cs="Times New Roman"/>
          <w:sz w:val="28"/>
          <w:szCs w:val="28"/>
        </w:rPr>
        <w:t xml:space="preserve"> </w:t>
      </w:r>
      <w:r w:rsidR="006331A6" w:rsidRPr="00BC1CD0">
        <w:rPr>
          <w:rFonts w:ascii="Times New Roman" w:hAnsi="Times New Roman" w:cs="Times New Roman"/>
          <w:sz w:val="28"/>
          <w:szCs w:val="28"/>
        </w:rPr>
        <w:t>П</w:t>
      </w:r>
      <w:r w:rsidRPr="00BC1CD0">
        <w:rPr>
          <w:rFonts w:ascii="Times New Roman" w:hAnsi="Times New Roman" w:cs="Times New Roman"/>
          <w:sz w:val="28"/>
          <w:szCs w:val="28"/>
        </w:rPr>
        <w:t xml:space="preserve">робный период </w:t>
      </w:r>
      <w:r w:rsidR="006331A6" w:rsidRPr="00BC1CD0">
        <w:rPr>
          <w:rFonts w:ascii="Times New Roman" w:hAnsi="Times New Roman" w:cs="Times New Roman"/>
          <w:sz w:val="28"/>
          <w:szCs w:val="28"/>
        </w:rPr>
        <w:t xml:space="preserve">будет проходить </w:t>
      </w:r>
      <w:r w:rsidRPr="00BC1CD0">
        <w:rPr>
          <w:rFonts w:ascii="Times New Roman" w:hAnsi="Times New Roman" w:cs="Times New Roman"/>
          <w:sz w:val="28"/>
          <w:szCs w:val="28"/>
        </w:rPr>
        <w:t>в течение первых двух соревнований IWAS 2018 год</w:t>
      </w:r>
      <w:r w:rsidR="006331A6" w:rsidRPr="00BC1CD0">
        <w:rPr>
          <w:rFonts w:ascii="Times New Roman" w:hAnsi="Times New Roman" w:cs="Times New Roman"/>
          <w:sz w:val="28"/>
          <w:szCs w:val="28"/>
        </w:rPr>
        <w:t>а:</w:t>
      </w:r>
      <w:r w:rsidRPr="00BC1CD0">
        <w:rPr>
          <w:rFonts w:ascii="Times New Roman" w:hAnsi="Times New Roman" w:cs="Times New Roman"/>
          <w:sz w:val="28"/>
          <w:szCs w:val="28"/>
        </w:rPr>
        <w:t xml:space="preserve"> </w:t>
      </w:r>
      <w:proofErr w:type="spellStart"/>
      <w:r w:rsidRPr="00BC1CD0">
        <w:rPr>
          <w:rFonts w:ascii="Times New Roman" w:hAnsi="Times New Roman" w:cs="Times New Roman"/>
          <w:sz w:val="28"/>
          <w:szCs w:val="28"/>
        </w:rPr>
        <w:t>Эгер</w:t>
      </w:r>
      <w:proofErr w:type="spellEnd"/>
      <w:r w:rsidRPr="00BC1CD0">
        <w:rPr>
          <w:rFonts w:ascii="Times New Roman" w:hAnsi="Times New Roman" w:cs="Times New Roman"/>
          <w:sz w:val="28"/>
          <w:szCs w:val="28"/>
        </w:rPr>
        <w:t xml:space="preserve">, Венгрия, Кубок мира и Пиза, Кубок мира </w:t>
      </w:r>
      <w:r w:rsidR="006331A6" w:rsidRPr="00BC1CD0">
        <w:rPr>
          <w:rFonts w:ascii="Times New Roman" w:hAnsi="Times New Roman" w:cs="Times New Roman"/>
          <w:sz w:val="28"/>
          <w:szCs w:val="28"/>
        </w:rPr>
        <w:t xml:space="preserve">в </w:t>
      </w:r>
      <w:r w:rsidRPr="00BC1CD0">
        <w:rPr>
          <w:rFonts w:ascii="Times New Roman" w:hAnsi="Times New Roman" w:cs="Times New Roman"/>
          <w:sz w:val="28"/>
          <w:szCs w:val="28"/>
        </w:rPr>
        <w:t>Италии. Результаты этих испытаний будут рассмотрены соо</w:t>
      </w:r>
      <w:r w:rsidR="006331A6" w:rsidRPr="00BC1CD0">
        <w:rPr>
          <w:rFonts w:ascii="Times New Roman" w:hAnsi="Times New Roman" w:cs="Times New Roman"/>
          <w:sz w:val="28"/>
          <w:szCs w:val="28"/>
        </w:rPr>
        <w:t>тветствующими комиссиями и IWF Исполнительным комитетом для принятия следующих шагов</w:t>
      </w:r>
      <w:r w:rsidRPr="00BC1CD0">
        <w:rPr>
          <w:rFonts w:ascii="Times New Roman" w:hAnsi="Times New Roman" w:cs="Times New Roman"/>
          <w:sz w:val="28"/>
          <w:szCs w:val="28"/>
        </w:rPr>
        <w:t>.</w:t>
      </w:r>
      <w:r w:rsidR="006331A6" w:rsidRPr="00BC1CD0">
        <w:rPr>
          <w:rFonts w:ascii="Times New Roman" w:hAnsi="Times New Roman" w:cs="Times New Roman"/>
          <w:sz w:val="28"/>
          <w:szCs w:val="28"/>
        </w:rPr>
        <w:t xml:space="preserve"> </w:t>
      </w:r>
    </w:p>
    <w:p w:rsidR="00BC1CD0" w:rsidRPr="00BC1CD0" w:rsidRDefault="00BC1CD0" w:rsidP="008048FF">
      <w:pPr>
        <w:pStyle w:val="a5"/>
        <w:spacing w:line="276" w:lineRule="auto"/>
        <w:jc w:val="both"/>
        <w:rPr>
          <w:rFonts w:ascii="Times New Roman" w:hAnsi="Times New Roman" w:cs="Times New Roman"/>
          <w:sz w:val="28"/>
          <w:szCs w:val="28"/>
        </w:rPr>
      </w:pPr>
    </w:p>
    <w:p w:rsidR="006331A6" w:rsidRPr="00BC1CD0" w:rsidRDefault="006331A6"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b/>
          <w:sz w:val="28"/>
          <w:szCs w:val="28"/>
        </w:rPr>
        <w:t>Изменения в процедуре</w:t>
      </w:r>
      <w:r w:rsidR="0093174C" w:rsidRPr="00BC1CD0">
        <w:rPr>
          <w:rFonts w:ascii="Times New Roman" w:hAnsi="Times New Roman" w:cs="Times New Roman"/>
          <w:b/>
          <w:sz w:val="28"/>
          <w:szCs w:val="28"/>
        </w:rPr>
        <w:t xml:space="preserve"> классификации</w:t>
      </w:r>
      <w:r w:rsidR="0093174C" w:rsidRPr="00BC1CD0">
        <w:rPr>
          <w:rFonts w:ascii="Times New Roman" w:hAnsi="Times New Roman" w:cs="Times New Roman"/>
          <w:sz w:val="28"/>
          <w:szCs w:val="28"/>
        </w:rPr>
        <w:t>.</w:t>
      </w:r>
    </w:p>
    <w:p w:rsidR="00CE63FB" w:rsidRPr="00BC1CD0" w:rsidRDefault="0093174C"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br/>
        <w:t xml:space="preserve">Классификация </w:t>
      </w:r>
      <w:r w:rsidR="00730BB9" w:rsidRPr="00BC1CD0">
        <w:rPr>
          <w:rFonts w:ascii="Times New Roman" w:hAnsi="Times New Roman" w:cs="Times New Roman"/>
          <w:sz w:val="28"/>
          <w:szCs w:val="28"/>
        </w:rPr>
        <w:t>спортсменов</w:t>
      </w:r>
      <w:r w:rsidRPr="00BC1CD0">
        <w:rPr>
          <w:rFonts w:ascii="Times New Roman" w:hAnsi="Times New Roman" w:cs="Times New Roman"/>
          <w:sz w:val="28"/>
          <w:szCs w:val="28"/>
        </w:rPr>
        <w:t xml:space="preserve"> теперь будет проводиться в соответствии с практикой</w:t>
      </w:r>
      <w:r w:rsidR="00730BB9" w:rsidRPr="00BC1CD0">
        <w:rPr>
          <w:rFonts w:ascii="Times New Roman" w:hAnsi="Times New Roman" w:cs="Times New Roman"/>
          <w:sz w:val="28"/>
          <w:szCs w:val="28"/>
        </w:rPr>
        <w:t xml:space="preserve"> других видов спорта</w:t>
      </w:r>
      <w:r w:rsidRPr="00BC1CD0">
        <w:rPr>
          <w:rFonts w:ascii="Times New Roman" w:hAnsi="Times New Roman" w:cs="Times New Roman"/>
          <w:sz w:val="28"/>
          <w:szCs w:val="28"/>
        </w:rPr>
        <w:t xml:space="preserve"> и рекомендациями МПК.</w:t>
      </w:r>
      <w:r w:rsidRPr="00BC1CD0">
        <w:rPr>
          <w:rFonts w:ascii="Times New Roman" w:hAnsi="Times New Roman" w:cs="Times New Roman"/>
          <w:sz w:val="28"/>
          <w:szCs w:val="28"/>
        </w:rPr>
        <w:br/>
        <w:t xml:space="preserve">Классификация </w:t>
      </w:r>
      <w:r w:rsidR="00730BB9" w:rsidRPr="00BC1CD0">
        <w:rPr>
          <w:rFonts w:ascii="Times New Roman" w:hAnsi="Times New Roman" w:cs="Times New Roman"/>
          <w:sz w:val="28"/>
          <w:szCs w:val="28"/>
        </w:rPr>
        <w:t>будет проходить</w:t>
      </w:r>
      <w:r w:rsidRPr="00BC1CD0">
        <w:rPr>
          <w:rFonts w:ascii="Times New Roman" w:hAnsi="Times New Roman" w:cs="Times New Roman"/>
          <w:sz w:val="28"/>
          <w:szCs w:val="28"/>
        </w:rPr>
        <w:t xml:space="preserve"> за день до соревнования, начиная с 08:30 и заканчивая в 18:30. Спортсменам будет </w:t>
      </w:r>
      <w:r w:rsidR="00730BB9" w:rsidRPr="00BC1CD0">
        <w:rPr>
          <w:rFonts w:ascii="Times New Roman" w:hAnsi="Times New Roman" w:cs="Times New Roman"/>
          <w:sz w:val="28"/>
          <w:szCs w:val="28"/>
        </w:rPr>
        <w:t>заранее сообщено время</w:t>
      </w:r>
      <w:r w:rsidRPr="00BC1CD0">
        <w:rPr>
          <w:rFonts w:ascii="Times New Roman" w:hAnsi="Times New Roman" w:cs="Times New Roman"/>
          <w:sz w:val="28"/>
          <w:szCs w:val="28"/>
        </w:rPr>
        <w:t xml:space="preserve">, </w:t>
      </w:r>
      <w:r w:rsidR="00730BB9" w:rsidRPr="00BC1CD0">
        <w:rPr>
          <w:rFonts w:ascii="Times New Roman" w:hAnsi="Times New Roman" w:cs="Times New Roman"/>
          <w:sz w:val="28"/>
          <w:szCs w:val="28"/>
        </w:rPr>
        <w:t>и их будут ожидать в</w:t>
      </w:r>
      <w:r w:rsidRPr="00BC1CD0">
        <w:rPr>
          <w:rFonts w:ascii="Times New Roman" w:hAnsi="Times New Roman" w:cs="Times New Roman"/>
          <w:sz w:val="28"/>
          <w:szCs w:val="28"/>
        </w:rPr>
        <w:t xml:space="preserve"> назначенный временной интервал. Это может </w:t>
      </w:r>
      <w:r w:rsidR="00730BB9" w:rsidRPr="00BC1CD0">
        <w:rPr>
          <w:rFonts w:ascii="Times New Roman" w:hAnsi="Times New Roman" w:cs="Times New Roman"/>
          <w:sz w:val="28"/>
          <w:szCs w:val="28"/>
        </w:rPr>
        <w:t xml:space="preserve">означать, что любой спортсмен, который нуждается </w:t>
      </w:r>
      <w:proofErr w:type="gramStart"/>
      <w:r w:rsidR="00730BB9" w:rsidRPr="00BC1CD0">
        <w:rPr>
          <w:rFonts w:ascii="Times New Roman" w:hAnsi="Times New Roman" w:cs="Times New Roman"/>
          <w:sz w:val="28"/>
          <w:szCs w:val="28"/>
        </w:rPr>
        <w:t xml:space="preserve">в </w:t>
      </w:r>
      <w:r w:rsidRPr="00BC1CD0">
        <w:rPr>
          <w:rFonts w:ascii="Times New Roman" w:hAnsi="Times New Roman" w:cs="Times New Roman"/>
          <w:sz w:val="28"/>
          <w:szCs w:val="28"/>
        </w:rPr>
        <w:t xml:space="preserve"> классификации</w:t>
      </w:r>
      <w:proofErr w:type="gramEnd"/>
      <w:r w:rsidRPr="00BC1CD0">
        <w:rPr>
          <w:rFonts w:ascii="Times New Roman" w:hAnsi="Times New Roman" w:cs="Times New Roman"/>
          <w:sz w:val="28"/>
          <w:szCs w:val="28"/>
        </w:rPr>
        <w:t xml:space="preserve">, </w:t>
      </w:r>
      <w:r w:rsidR="00730BB9" w:rsidRPr="00BC1CD0">
        <w:rPr>
          <w:rFonts w:ascii="Times New Roman" w:hAnsi="Times New Roman" w:cs="Times New Roman"/>
          <w:sz w:val="28"/>
          <w:szCs w:val="28"/>
        </w:rPr>
        <w:t xml:space="preserve">возможно </w:t>
      </w:r>
      <w:r w:rsidRPr="00BC1CD0">
        <w:rPr>
          <w:rFonts w:ascii="Times New Roman" w:hAnsi="Times New Roman" w:cs="Times New Roman"/>
          <w:sz w:val="28"/>
          <w:szCs w:val="28"/>
        </w:rPr>
        <w:t xml:space="preserve">должен прибыть на день раньше, чтобы </w:t>
      </w:r>
      <w:r w:rsidR="00730BB9" w:rsidRPr="00BC1CD0">
        <w:rPr>
          <w:rFonts w:ascii="Times New Roman" w:hAnsi="Times New Roman" w:cs="Times New Roman"/>
          <w:sz w:val="28"/>
          <w:szCs w:val="28"/>
        </w:rPr>
        <w:t>своевременно пройти тестирование</w:t>
      </w:r>
      <w:r w:rsidRPr="00BC1CD0">
        <w:rPr>
          <w:rFonts w:ascii="Times New Roman" w:hAnsi="Times New Roman" w:cs="Times New Roman"/>
          <w:sz w:val="28"/>
          <w:szCs w:val="28"/>
        </w:rPr>
        <w:t>.</w:t>
      </w:r>
      <w:r w:rsidRPr="00BC1CD0">
        <w:rPr>
          <w:rFonts w:ascii="Times New Roman" w:hAnsi="Times New Roman" w:cs="Times New Roman"/>
          <w:sz w:val="28"/>
          <w:szCs w:val="28"/>
        </w:rPr>
        <w:br/>
        <w:t>Все формы медицинской документации и формы согласия спортсмена должны быть отправлены в офис IWAS не менее чем за 6 недель до начала соревнований вместе с датой их предполагаемого первого</w:t>
      </w:r>
      <w:r w:rsidR="00730BB9" w:rsidRPr="00BC1CD0">
        <w:rPr>
          <w:rFonts w:ascii="Times New Roman" w:hAnsi="Times New Roman" w:cs="Times New Roman"/>
          <w:sz w:val="28"/>
          <w:szCs w:val="28"/>
        </w:rPr>
        <w:t xml:space="preserve"> дня</w:t>
      </w:r>
      <w:r w:rsidRPr="00BC1CD0">
        <w:rPr>
          <w:rFonts w:ascii="Times New Roman" w:hAnsi="Times New Roman" w:cs="Times New Roman"/>
          <w:sz w:val="28"/>
          <w:szCs w:val="28"/>
        </w:rPr>
        <w:t xml:space="preserve"> фехтования. Это позволит классификаторам составить график для </w:t>
      </w:r>
      <w:r w:rsidR="00730BB9" w:rsidRPr="00BC1CD0">
        <w:rPr>
          <w:rFonts w:ascii="Times New Roman" w:hAnsi="Times New Roman" w:cs="Times New Roman"/>
          <w:sz w:val="28"/>
          <w:szCs w:val="28"/>
        </w:rPr>
        <w:t>тестирования</w:t>
      </w:r>
      <w:r w:rsidRPr="00BC1CD0">
        <w:rPr>
          <w:rFonts w:ascii="Times New Roman" w:hAnsi="Times New Roman" w:cs="Times New Roman"/>
          <w:sz w:val="28"/>
          <w:szCs w:val="28"/>
        </w:rPr>
        <w:t>. (И</w:t>
      </w:r>
      <w:r w:rsidR="00730BB9" w:rsidRPr="00BC1CD0">
        <w:rPr>
          <w:rFonts w:ascii="Times New Roman" w:hAnsi="Times New Roman" w:cs="Times New Roman"/>
          <w:sz w:val="28"/>
          <w:szCs w:val="28"/>
        </w:rPr>
        <w:t xml:space="preserve">з-за ограничений по времени это </w:t>
      </w:r>
      <w:r w:rsidRPr="00BC1CD0">
        <w:rPr>
          <w:rFonts w:ascii="Times New Roman" w:hAnsi="Times New Roman" w:cs="Times New Roman"/>
          <w:sz w:val="28"/>
          <w:szCs w:val="28"/>
        </w:rPr>
        <w:t xml:space="preserve">минимум 4 недели </w:t>
      </w:r>
      <w:r w:rsidR="00730BB9" w:rsidRPr="00BC1CD0">
        <w:rPr>
          <w:rFonts w:ascii="Times New Roman" w:hAnsi="Times New Roman" w:cs="Times New Roman"/>
          <w:sz w:val="28"/>
          <w:szCs w:val="28"/>
        </w:rPr>
        <w:t xml:space="preserve">перед Кубком в </w:t>
      </w:r>
      <w:proofErr w:type="spellStart"/>
      <w:proofErr w:type="gramStart"/>
      <w:r w:rsidR="00730BB9" w:rsidRPr="00BC1CD0">
        <w:rPr>
          <w:rFonts w:ascii="Times New Roman" w:hAnsi="Times New Roman" w:cs="Times New Roman"/>
          <w:sz w:val="28"/>
          <w:szCs w:val="28"/>
        </w:rPr>
        <w:t>Эгере</w:t>
      </w:r>
      <w:proofErr w:type="spellEnd"/>
      <w:r w:rsidRPr="00BC1CD0">
        <w:rPr>
          <w:rFonts w:ascii="Times New Roman" w:hAnsi="Times New Roman" w:cs="Times New Roman"/>
          <w:sz w:val="28"/>
          <w:szCs w:val="28"/>
        </w:rPr>
        <w:t>)</w:t>
      </w:r>
      <w:r w:rsidRPr="00BC1CD0">
        <w:rPr>
          <w:rFonts w:ascii="Times New Roman" w:hAnsi="Times New Roman" w:cs="Times New Roman"/>
          <w:sz w:val="28"/>
          <w:szCs w:val="28"/>
        </w:rPr>
        <w:br/>
        <w:t>Кроме</w:t>
      </w:r>
      <w:proofErr w:type="gramEnd"/>
      <w:r w:rsidRPr="00BC1CD0">
        <w:rPr>
          <w:rFonts w:ascii="Times New Roman" w:hAnsi="Times New Roman" w:cs="Times New Roman"/>
          <w:sz w:val="28"/>
          <w:szCs w:val="28"/>
        </w:rPr>
        <w:t xml:space="preserve"> того, из-за изменений в правилах «</w:t>
      </w:r>
      <w:r w:rsidR="00730BB9" w:rsidRPr="00BC1CD0">
        <w:rPr>
          <w:rFonts w:ascii="Times New Roman" w:hAnsi="Times New Roman" w:cs="Times New Roman"/>
          <w:sz w:val="28"/>
          <w:szCs w:val="28"/>
        </w:rPr>
        <w:t>Фиксация руки</w:t>
      </w:r>
      <w:r w:rsidRPr="00BC1CD0">
        <w:rPr>
          <w:rFonts w:ascii="Times New Roman" w:hAnsi="Times New Roman" w:cs="Times New Roman"/>
          <w:sz w:val="28"/>
          <w:szCs w:val="28"/>
        </w:rPr>
        <w:t>»</w:t>
      </w:r>
      <w:r w:rsidR="00730BB9" w:rsidRPr="00BC1CD0">
        <w:rPr>
          <w:rFonts w:ascii="Times New Roman" w:hAnsi="Times New Roman" w:cs="Times New Roman"/>
          <w:sz w:val="28"/>
          <w:szCs w:val="28"/>
        </w:rPr>
        <w:t>, любой</w:t>
      </w:r>
      <w:r w:rsidRPr="00BC1CD0">
        <w:rPr>
          <w:rFonts w:ascii="Times New Roman" w:hAnsi="Times New Roman" w:cs="Times New Roman"/>
          <w:sz w:val="28"/>
          <w:szCs w:val="28"/>
        </w:rPr>
        <w:t xml:space="preserve"> спо</w:t>
      </w:r>
      <w:r w:rsidR="00730BB9" w:rsidRPr="00BC1CD0">
        <w:rPr>
          <w:rFonts w:ascii="Times New Roman" w:hAnsi="Times New Roman" w:cs="Times New Roman"/>
          <w:sz w:val="28"/>
          <w:szCs w:val="28"/>
        </w:rPr>
        <w:t>ртсмен</w:t>
      </w:r>
      <w:r w:rsidRPr="00BC1CD0">
        <w:rPr>
          <w:rFonts w:ascii="Times New Roman" w:hAnsi="Times New Roman" w:cs="Times New Roman"/>
          <w:sz w:val="28"/>
          <w:szCs w:val="28"/>
        </w:rPr>
        <w:t xml:space="preserve">, который использует </w:t>
      </w:r>
      <w:r w:rsidR="00730BB9" w:rsidRPr="00BC1CD0">
        <w:rPr>
          <w:rFonts w:ascii="Times New Roman" w:hAnsi="Times New Roman" w:cs="Times New Roman"/>
          <w:sz w:val="28"/>
          <w:szCs w:val="28"/>
        </w:rPr>
        <w:t>бинт или фиксатор</w:t>
      </w:r>
      <w:r w:rsidRPr="00BC1CD0">
        <w:rPr>
          <w:rFonts w:ascii="Times New Roman" w:hAnsi="Times New Roman" w:cs="Times New Roman"/>
          <w:sz w:val="28"/>
          <w:szCs w:val="28"/>
        </w:rPr>
        <w:t xml:space="preserve">, который не может соответствовать новому правилу m.25.9.11, спортсмен должен быть </w:t>
      </w:r>
      <w:r w:rsidR="00730BB9" w:rsidRPr="00BC1CD0">
        <w:rPr>
          <w:rFonts w:ascii="Times New Roman" w:hAnsi="Times New Roman" w:cs="Times New Roman"/>
          <w:sz w:val="28"/>
          <w:szCs w:val="28"/>
        </w:rPr>
        <w:t>проверен</w:t>
      </w:r>
      <w:r w:rsidRPr="00BC1CD0">
        <w:rPr>
          <w:rFonts w:ascii="Times New Roman" w:hAnsi="Times New Roman" w:cs="Times New Roman"/>
          <w:sz w:val="28"/>
          <w:szCs w:val="28"/>
        </w:rPr>
        <w:t xml:space="preserve"> </w:t>
      </w:r>
      <w:r w:rsidR="00730BB9" w:rsidRPr="00BC1CD0">
        <w:rPr>
          <w:rFonts w:ascii="Times New Roman" w:hAnsi="Times New Roman" w:cs="Times New Roman"/>
          <w:sz w:val="28"/>
          <w:szCs w:val="28"/>
        </w:rPr>
        <w:t>классификаторами</w:t>
      </w:r>
      <w:r w:rsidRPr="00BC1CD0">
        <w:rPr>
          <w:rFonts w:ascii="Times New Roman" w:hAnsi="Times New Roman" w:cs="Times New Roman"/>
          <w:sz w:val="28"/>
          <w:szCs w:val="28"/>
        </w:rPr>
        <w:t xml:space="preserve"> до соревнований, чтобы </w:t>
      </w:r>
      <w:r w:rsidR="00730BB9" w:rsidRPr="00BC1CD0">
        <w:rPr>
          <w:rFonts w:ascii="Times New Roman" w:hAnsi="Times New Roman" w:cs="Times New Roman"/>
          <w:sz w:val="28"/>
          <w:szCs w:val="28"/>
        </w:rPr>
        <w:t>иметь</w:t>
      </w:r>
      <w:r w:rsidRPr="00BC1CD0">
        <w:rPr>
          <w:rFonts w:ascii="Times New Roman" w:hAnsi="Times New Roman" w:cs="Times New Roman"/>
          <w:sz w:val="28"/>
          <w:szCs w:val="28"/>
        </w:rPr>
        <w:t xml:space="preserve"> правильную длину обвязки. Все такие спортсмены должны запросить медицинский осмотр </w:t>
      </w:r>
      <w:r w:rsidR="00730BB9" w:rsidRPr="00BC1CD0">
        <w:rPr>
          <w:rFonts w:ascii="Times New Roman" w:hAnsi="Times New Roman" w:cs="Times New Roman"/>
          <w:sz w:val="28"/>
          <w:szCs w:val="28"/>
        </w:rPr>
        <w:t>фиксации</w:t>
      </w:r>
      <w:r w:rsidRPr="00BC1CD0">
        <w:rPr>
          <w:rFonts w:ascii="Times New Roman" w:hAnsi="Times New Roman" w:cs="Times New Roman"/>
          <w:sz w:val="28"/>
          <w:szCs w:val="28"/>
        </w:rPr>
        <w:t xml:space="preserve"> не менее чем за 6 недель до соревнования.</w:t>
      </w:r>
    </w:p>
    <w:p w:rsidR="00B97B76" w:rsidRPr="00BC1CD0" w:rsidRDefault="00B97B76"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Оригиналы всех упомянутых изменений в технических, организационных и материальных нормах можно найти в исправленных Правил</w:t>
      </w:r>
      <w:r w:rsidR="007B0B6C" w:rsidRPr="00BC1CD0">
        <w:rPr>
          <w:rFonts w:ascii="Times New Roman" w:hAnsi="Times New Roman" w:cs="Times New Roman"/>
          <w:sz w:val="28"/>
          <w:szCs w:val="28"/>
        </w:rPr>
        <w:t>ах</w:t>
      </w:r>
      <w:r w:rsidRPr="00BC1CD0">
        <w:rPr>
          <w:rFonts w:ascii="Times New Roman" w:hAnsi="Times New Roman" w:cs="Times New Roman"/>
          <w:sz w:val="28"/>
          <w:szCs w:val="28"/>
        </w:rPr>
        <w:t xml:space="preserve"> по </w:t>
      </w:r>
      <w:r w:rsidR="007B0B6C" w:rsidRPr="00BC1CD0">
        <w:rPr>
          <w:rFonts w:ascii="Times New Roman" w:hAnsi="Times New Roman" w:cs="Times New Roman"/>
          <w:sz w:val="28"/>
          <w:szCs w:val="28"/>
        </w:rPr>
        <w:t>фехтованию</w:t>
      </w:r>
      <w:r w:rsidRPr="00BC1CD0">
        <w:rPr>
          <w:rFonts w:ascii="Times New Roman" w:hAnsi="Times New Roman" w:cs="Times New Roman"/>
          <w:sz w:val="28"/>
          <w:szCs w:val="28"/>
        </w:rPr>
        <w:t xml:space="preserve"> на колясках и в списках поправок, доступных на веб-сайте IWAS:</w:t>
      </w:r>
    </w:p>
    <w:p w:rsidR="007B0B6C" w:rsidRPr="00BC1CD0" w:rsidRDefault="00C45F7C" w:rsidP="008048FF">
      <w:pPr>
        <w:pStyle w:val="a5"/>
        <w:spacing w:line="276" w:lineRule="auto"/>
        <w:jc w:val="both"/>
        <w:rPr>
          <w:rFonts w:ascii="Times New Roman" w:hAnsi="Times New Roman" w:cs="Times New Roman"/>
          <w:sz w:val="28"/>
          <w:szCs w:val="28"/>
        </w:rPr>
      </w:pPr>
      <w:hyperlink r:id="rId5" w:history="1">
        <w:r w:rsidR="007B0B6C" w:rsidRPr="00BC1CD0">
          <w:rPr>
            <w:rStyle w:val="a3"/>
            <w:rFonts w:ascii="Times New Roman" w:hAnsi="Times New Roman" w:cs="Times New Roman"/>
            <w:sz w:val="28"/>
            <w:szCs w:val="28"/>
          </w:rPr>
          <w:t>http://www.iwasf.com/iwasf/index.cfm/sports/iwas-wheelchair-fencing/rules-documents11/</w:t>
        </w:r>
      </w:hyperlink>
    </w:p>
    <w:p w:rsidR="008048FF" w:rsidRDefault="008048FF" w:rsidP="008048FF">
      <w:pPr>
        <w:pStyle w:val="a5"/>
        <w:spacing w:line="276" w:lineRule="auto"/>
        <w:jc w:val="both"/>
        <w:rPr>
          <w:rFonts w:ascii="Times New Roman" w:hAnsi="Times New Roman" w:cs="Times New Roman"/>
          <w:b/>
          <w:sz w:val="28"/>
          <w:szCs w:val="28"/>
        </w:rPr>
      </w:pPr>
    </w:p>
    <w:p w:rsidR="007B0B6C" w:rsidRPr="00BC1CD0" w:rsidRDefault="007B0B6C"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b/>
          <w:sz w:val="28"/>
          <w:szCs w:val="28"/>
        </w:rPr>
        <w:t>Изменения в технических правилах</w:t>
      </w:r>
      <w:r w:rsidRPr="00BC1CD0">
        <w:rPr>
          <w:rFonts w:ascii="Times New Roman" w:hAnsi="Times New Roman" w:cs="Times New Roman"/>
          <w:sz w:val="28"/>
          <w:szCs w:val="28"/>
        </w:rPr>
        <w:t>.</w:t>
      </w:r>
    </w:p>
    <w:p w:rsidR="007B0B6C" w:rsidRPr="00BC1CD0" w:rsidRDefault="00C45F7C" w:rsidP="008048FF">
      <w:pPr>
        <w:pStyle w:val="a5"/>
        <w:spacing w:line="276" w:lineRule="auto"/>
        <w:jc w:val="both"/>
        <w:rPr>
          <w:rFonts w:ascii="Times New Roman" w:hAnsi="Times New Roman" w:cs="Times New Roman"/>
          <w:sz w:val="28"/>
          <w:szCs w:val="28"/>
        </w:rPr>
      </w:pPr>
      <w:hyperlink r:id="rId6" w:history="1">
        <w:r w:rsidR="00665816" w:rsidRPr="00BC1CD0">
          <w:rPr>
            <w:rStyle w:val="a3"/>
            <w:rFonts w:ascii="Times New Roman" w:hAnsi="Times New Roman" w:cs="Times New Roman"/>
            <w:sz w:val="28"/>
            <w:szCs w:val="28"/>
          </w:rPr>
          <w:t>http://www.iwasf.com/iwasf/assets/File/Fencing/Rules/1%20-%20IWF%20Technical%20Rules%20Jan%202018.pdf</w:t>
        </w:r>
      </w:hyperlink>
    </w:p>
    <w:p w:rsidR="00C30766" w:rsidRPr="00BC1CD0" w:rsidRDefault="00C30766" w:rsidP="008048FF">
      <w:pPr>
        <w:pStyle w:val="a5"/>
        <w:spacing w:line="276" w:lineRule="auto"/>
        <w:jc w:val="both"/>
        <w:rPr>
          <w:rFonts w:ascii="Times New Roman" w:hAnsi="Times New Roman" w:cs="Times New Roman"/>
          <w:sz w:val="28"/>
          <w:szCs w:val="28"/>
        </w:rPr>
      </w:pPr>
    </w:p>
    <w:tbl>
      <w:tblPr>
        <w:tblW w:w="9606" w:type="dxa"/>
        <w:tblInd w:w="-108" w:type="dxa"/>
        <w:tblBorders>
          <w:top w:val="nil"/>
          <w:left w:val="nil"/>
          <w:bottom w:val="nil"/>
          <w:right w:val="nil"/>
        </w:tblBorders>
        <w:tblLayout w:type="fixed"/>
        <w:tblLook w:val="0000" w:firstRow="0" w:lastRow="0" w:firstColumn="0" w:lastColumn="0" w:noHBand="0" w:noVBand="0"/>
      </w:tblPr>
      <w:tblGrid>
        <w:gridCol w:w="9606"/>
      </w:tblGrid>
      <w:tr w:rsidR="00C30766" w:rsidRPr="00C45F7C" w:rsidTr="008048FF">
        <w:trPr>
          <w:trHeight w:val="479"/>
        </w:trPr>
        <w:tc>
          <w:tcPr>
            <w:tcW w:w="9606" w:type="dxa"/>
          </w:tcPr>
          <w:p w:rsidR="00C30766" w:rsidRPr="00BC1CD0" w:rsidRDefault="00C30766" w:rsidP="008048FF">
            <w:pPr>
              <w:pStyle w:val="a5"/>
              <w:spacing w:line="276" w:lineRule="auto"/>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43"/>
            </w:tblGrid>
            <w:tr w:rsidR="00C30766" w:rsidRPr="00C45F7C">
              <w:trPr>
                <w:trHeight w:val="75"/>
              </w:trPr>
              <w:tc>
                <w:tcPr>
                  <w:tcW w:w="443" w:type="dxa"/>
                </w:tcPr>
                <w:p w:rsidR="00C30766" w:rsidRPr="00BC1CD0" w:rsidRDefault="00C30766" w:rsidP="008048FF">
                  <w:pPr>
                    <w:pStyle w:val="a5"/>
                    <w:spacing w:line="276" w:lineRule="auto"/>
                    <w:jc w:val="both"/>
                    <w:rPr>
                      <w:rFonts w:ascii="Times New Roman" w:hAnsi="Times New Roman" w:cs="Times New Roman"/>
                      <w:sz w:val="28"/>
                      <w:szCs w:val="28"/>
                    </w:rPr>
                  </w:pPr>
                </w:p>
              </w:tc>
            </w:tr>
          </w:tbl>
          <w:p w:rsidR="00C30766" w:rsidRPr="00BC1CD0" w:rsidRDefault="00C30766"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T.17.3</w:t>
            </w:r>
          </w:p>
          <w:p w:rsidR="00C30766" w:rsidRPr="00BC1CD0" w:rsidRDefault="00C30766"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lang w:val="en-US"/>
              </w:rPr>
              <w:t>1</w:t>
            </w:r>
            <w:r w:rsidR="005F42AC" w:rsidRPr="00BC1CD0">
              <w:rPr>
                <w:rFonts w:ascii="Times New Roman" w:hAnsi="Times New Roman" w:cs="Times New Roman"/>
                <w:sz w:val="28"/>
                <w:szCs w:val="28"/>
                <w:lang w:val="en-US"/>
              </w:rPr>
              <w:t>.</w:t>
            </w:r>
            <w:r w:rsidRPr="00BC1CD0">
              <w:rPr>
                <w:rFonts w:ascii="Times New Roman" w:hAnsi="Times New Roman" w:cs="Times New Roman"/>
                <w:sz w:val="28"/>
                <w:szCs w:val="28"/>
                <w:lang w:val="en-US"/>
              </w:rPr>
              <w:t xml:space="preserve"> The fencers must come on guard correctly and remain completely still until the command </w:t>
            </w:r>
            <w:proofErr w:type="gramStart"/>
            <w:r w:rsidRPr="00BC1CD0">
              <w:rPr>
                <w:rFonts w:ascii="Times New Roman" w:hAnsi="Times New Roman" w:cs="Times New Roman"/>
                <w:sz w:val="28"/>
                <w:szCs w:val="28"/>
                <w:lang w:val="en-US"/>
              </w:rPr>
              <w:t>‘Play!’ is given by the Referee</w:t>
            </w:r>
            <w:proofErr w:type="gramEnd"/>
            <w:r w:rsidRPr="00BC1CD0">
              <w:rPr>
                <w:rFonts w:ascii="Times New Roman" w:hAnsi="Times New Roman" w:cs="Times New Roman"/>
                <w:sz w:val="28"/>
                <w:szCs w:val="28"/>
                <w:lang w:val="en-US"/>
              </w:rPr>
              <w:t xml:space="preserve">. – </w:t>
            </w:r>
            <w:r w:rsidRPr="00BC1CD0">
              <w:rPr>
                <w:rFonts w:ascii="Times New Roman" w:hAnsi="Times New Roman" w:cs="Times New Roman"/>
                <w:sz w:val="28"/>
                <w:szCs w:val="28"/>
              </w:rPr>
              <w:t>Фехтовальщики</w:t>
            </w:r>
            <w:r w:rsidRPr="00BC1CD0">
              <w:rPr>
                <w:rFonts w:ascii="Times New Roman" w:hAnsi="Times New Roman" w:cs="Times New Roman"/>
                <w:sz w:val="28"/>
                <w:szCs w:val="28"/>
                <w:lang w:val="en-US"/>
              </w:rPr>
              <w:t xml:space="preserve"> </w:t>
            </w:r>
            <w:r w:rsidRPr="00BC1CD0">
              <w:rPr>
                <w:rFonts w:ascii="Times New Roman" w:hAnsi="Times New Roman" w:cs="Times New Roman"/>
                <w:sz w:val="28"/>
                <w:szCs w:val="28"/>
              </w:rPr>
              <w:t>должны</w:t>
            </w:r>
            <w:r w:rsidRPr="00BC1CD0">
              <w:rPr>
                <w:rFonts w:ascii="Times New Roman" w:hAnsi="Times New Roman" w:cs="Times New Roman"/>
                <w:sz w:val="28"/>
                <w:szCs w:val="28"/>
                <w:lang w:val="en-US"/>
              </w:rPr>
              <w:t xml:space="preserve"> </w:t>
            </w:r>
            <w:r w:rsidRPr="00BC1CD0">
              <w:rPr>
                <w:rFonts w:ascii="Times New Roman" w:hAnsi="Times New Roman" w:cs="Times New Roman"/>
                <w:sz w:val="28"/>
                <w:szCs w:val="28"/>
              </w:rPr>
              <w:t>принимать</w:t>
            </w:r>
            <w:r w:rsidRPr="00BC1CD0">
              <w:rPr>
                <w:rFonts w:ascii="Times New Roman" w:hAnsi="Times New Roman" w:cs="Times New Roman"/>
                <w:sz w:val="28"/>
                <w:szCs w:val="28"/>
                <w:lang w:val="en-US"/>
              </w:rPr>
              <w:t xml:space="preserve"> </w:t>
            </w:r>
            <w:r w:rsidRPr="00BC1CD0">
              <w:rPr>
                <w:rFonts w:ascii="Times New Roman" w:hAnsi="Times New Roman" w:cs="Times New Roman"/>
                <w:sz w:val="28"/>
                <w:szCs w:val="28"/>
              </w:rPr>
              <w:t>правильную</w:t>
            </w:r>
            <w:r w:rsidRPr="00BC1CD0">
              <w:rPr>
                <w:rFonts w:ascii="Times New Roman" w:hAnsi="Times New Roman" w:cs="Times New Roman"/>
                <w:sz w:val="28"/>
                <w:szCs w:val="28"/>
                <w:lang w:val="en-US"/>
              </w:rPr>
              <w:t xml:space="preserve"> </w:t>
            </w:r>
            <w:r w:rsidRPr="00BC1CD0">
              <w:rPr>
                <w:rFonts w:ascii="Times New Roman" w:hAnsi="Times New Roman" w:cs="Times New Roman"/>
                <w:sz w:val="28"/>
                <w:szCs w:val="28"/>
              </w:rPr>
              <w:t>позицию</w:t>
            </w:r>
            <w:r w:rsidRPr="00BC1CD0">
              <w:rPr>
                <w:rFonts w:ascii="Times New Roman" w:hAnsi="Times New Roman" w:cs="Times New Roman"/>
                <w:sz w:val="28"/>
                <w:szCs w:val="28"/>
                <w:lang w:val="en-US"/>
              </w:rPr>
              <w:t xml:space="preserve"> </w:t>
            </w:r>
            <w:r w:rsidRPr="00BC1CD0">
              <w:rPr>
                <w:rFonts w:ascii="Times New Roman" w:hAnsi="Times New Roman" w:cs="Times New Roman"/>
                <w:sz w:val="28"/>
                <w:szCs w:val="28"/>
              </w:rPr>
              <w:t>«</w:t>
            </w:r>
            <w:proofErr w:type="spellStart"/>
            <w:r w:rsidRPr="00BC1CD0">
              <w:rPr>
                <w:rFonts w:ascii="Times New Roman" w:hAnsi="Times New Roman" w:cs="Times New Roman"/>
                <w:sz w:val="28"/>
                <w:szCs w:val="28"/>
              </w:rPr>
              <w:t>ангард</w:t>
            </w:r>
            <w:proofErr w:type="spellEnd"/>
            <w:proofErr w:type="gramStart"/>
            <w:r w:rsidR="005F42AC" w:rsidRPr="00BC1CD0">
              <w:rPr>
                <w:rFonts w:ascii="Times New Roman" w:hAnsi="Times New Roman" w:cs="Times New Roman"/>
                <w:sz w:val="28"/>
                <w:szCs w:val="28"/>
              </w:rPr>
              <w:t>!</w:t>
            </w:r>
            <w:r w:rsidRPr="00BC1CD0">
              <w:rPr>
                <w:rFonts w:ascii="Times New Roman" w:hAnsi="Times New Roman" w:cs="Times New Roman"/>
                <w:sz w:val="28"/>
                <w:szCs w:val="28"/>
              </w:rPr>
              <w:t>»</w:t>
            </w:r>
            <w:proofErr w:type="gramEnd"/>
            <w:r w:rsidRPr="00BC1CD0">
              <w:rPr>
                <w:rFonts w:ascii="Times New Roman" w:hAnsi="Times New Roman" w:cs="Times New Roman"/>
                <w:sz w:val="28"/>
                <w:szCs w:val="28"/>
              </w:rPr>
              <w:t xml:space="preserve">  и оставаться в ней вплоть до команды судьи </w:t>
            </w:r>
            <w:r w:rsidR="005F42AC" w:rsidRPr="00BC1CD0">
              <w:rPr>
                <w:rFonts w:ascii="Times New Roman" w:hAnsi="Times New Roman" w:cs="Times New Roman"/>
                <w:sz w:val="28"/>
                <w:szCs w:val="28"/>
              </w:rPr>
              <w:t>«Начали!»</w:t>
            </w:r>
          </w:p>
          <w:p w:rsidR="00C30766" w:rsidRPr="00BC1CD0" w:rsidRDefault="00C30766" w:rsidP="008048FF">
            <w:pPr>
              <w:pStyle w:val="a5"/>
              <w:spacing w:line="276" w:lineRule="auto"/>
              <w:jc w:val="both"/>
              <w:rPr>
                <w:rFonts w:ascii="Times New Roman" w:hAnsi="Times New Roman" w:cs="Times New Roman"/>
                <w:color w:val="FF0000"/>
                <w:sz w:val="28"/>
                <w:szCs w:val="28"/>
              </w:rPr>
            </w:pPr>
            <w:r w:rsidRPr="00BC1CD0">
              <w:rPr>
                <w:rFonts w:ascii="Times New Roman" w:hAnsi="Times New Roman" w:cs="Times New Roman"/>
                <w:sz w:val="28"/>
                <w:szCs w:val="28"/>
                <w:lang w:val="en-US"/>
              </w:rPr>
              <w:t>2</w:t>
            </w:r>
            <w:r w:rsidR="005F42AC" w:rsidRPr="00BC1CD0">
              <w:rPr>
                <w:rFonts w:ascii="Times New Roman" w:hAnsi="Times New Roman" w:cs="Times New Roman"/>
                <w:sz w:val="28"/>
                <w:szCs w:val="28"/>
                <w:lang w:val="en-US"/>
              </w:rPr>
              <w:t>.</w:t>
            </w:r>
            <w:r w:rsidRPr="00BC1CD0">
              <w:rPr>
                <w:rFonts w:ascii="Times New Roman" w:hAnsi="Times New Roman" w:cs="Times New Roman"/>
                <w:sz w:val="28"/>
                <w:szCs w:val="28"/>
                <w:lang w:val="en-US"/>
              </w:rPr>
              <w:t xml:space="preserve"> </w:t>
            </w:r>
            <w:r w:rsidRPr="00BC1CD0">
              <w:rPr>
                <w:rFonts w:ascii="Times New Roman" w:hAnsi="Times New Roman" w:cs="Times New Roman"/>
                <w:color w:val="FF0000"/>
                <w:sz w:val="28"/>
                <w:szCs w:val="28"/>
                <w:lang w:val="en-US"/>
              </w:rPr>
              <w:t xml:space="preserve">The vertical line on the back of the jacket must align with the vertical line on the back of the chair, unless an exception approved by a Classifier exists (cf.m25.4d; m25.9.2; m28.7; m34.6). </w:t>
            </w:r>
            <w:r w:rsidR="005F42AC" w:rsidRPr="00BC1CD0">
              <w:rPr>
                <w:rFonts w:ascii="Times New Roman" w:hAnsi="Times New Roman" w:cs="Times New Roman"/>
                <w:color w:val="FF0000"/>
                <w:sz w:val="28"/>
                <w:szCs w:val="28"/>
                <w:lang w:val="en-US"/>
              </w:rPr>
              <w:t xml:space="preserve"> </w:t>
            </w:r>
            <w:r w:rsidR="005F42AC" w:rsidRPr="00BC1CD0">
              <w:rPr>
                <w:rFonts w:ascii="Times New Roman" w:hAnsi="Times New Roman" w:cs="Times New Roman"/>
                <w:color w:val="FF0000"/>
                <w:sz w:val="28"/>
                <w:szCs w:val="28"/>
              </w:rPr>
              <w:t xml:space="preserve">– Вертикальная линия на спине на куртке должна совпадать с вертикальной линией на спинке коляски. Исключения могут составлять случаи, утвержденные классификаторами. </w:t>
            </w:r>
          </w:p>
          <w:p w:rsidR="005F42AC" w:rsidRPr="00BC1CD0" w:rsidRDefault="005F42AC" w:rsidP="008048FF">
            <w:pPr>
              <w:pStyle w:val="a5"/>
              <w:spacing w:line="276" w:lineRule="auto"/>
              <w:jc w:val="both"/>
              <w:rPr>
                <w:rFonts w:ascii="Times New Roman" w:hAnsi="Times New Roman" w:cs="Times New Roman"/>
                <w:sz w:val="28"/>
                <w:szCs w:val="28"/>
              </w:rPr>
            </w:pPr>
          </w:p>
          <w:p w:rsidR="005F42AC" w:rsidRDefault="005F42AC"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Т. 43</w:t>
            </w:r>
          </w:p>
          <w:p w:rsidR="008048FF" w:rsidRPr="00BC1CD0" w:rsidRDefault="008048FF" w:rsidP="008048FF">
            <w:pPr>
              <w:pStyle w:val="a5"/>
              <w:spacing w:line="276" w:lineRule="auto"/>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639"/>
            </w:tblGrid>
            <w:tr w:rsidR="005F42AC" w:rsidRPr="00C45F7C" w:rsidTr="005F42AC">
              <w:trPr>
                <w:trHeight w:val="479"/>
              </w:trPr>
              <w:tc>
                <w:tcPr>
                  <w:tcW w:w="9639" w:type="dxa"/>
                </w:tcPr>
                <w:p w:rsidR="005F42AC" w:rsidRPr="00BC1CD0" w:rsidRDefault="005F42AC"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lang w:val="en-US"/>
                    </w:rPr>
                    <w:t xml:space="preserve">2. For bouts in the direct elimination and the finals at the Paralympic Games </w:t>
                  </w:r>
                  <w:r w:rsidRPr="00BC1CD0">
                    <w:rPr>
                      <w:rFonts w:ascii="Times New Roman" w:hAnsi="Times New Roman" w:cs="Times New Roman"/>
                      <w:strike/>
                      <w:color w:val="FF0000"/>
                      <w:sz w:val="28"/>
                      <w:szCs w:val="28"/>
                      <w:lang w:val="en-US"/>
                    </w:rPr>
                    <w:t>and for finals at World and Zonal Championships and of World Cup competitions</w:t>
                  </w:r>
                  <w:r w:rsidRPr="00BC1CD0">
                    <w:rPr>
                      <w:rFonts w:ascii="Times New Roman" w:hAnsi="Times New Roman" w:cs="Times New Roman"/>
                      <w:sz w:val="28"/>
                      <w:szCs w:val="28"/>
                      <w:lang w:val="en-US"/>
                    </w:rPr>
                    <w:t xml:space="preserve">, the two fencers in each bout will go to the </w:t>
                  </w:r>
                  <w:proofErr w:type="gramStart"/>
                  <w:r w:rsidRPr="00BC1CD0">
                    <w:rPr>
                      <w:rFonts w:ascii="Times New Roman" w:hAnsi="Times New Roman" w:cs="Times New Roman"/>
                      <w:sz w:val="28"/>
                      <w:szCs w:val="28"/>
                      <w:lang w:val="en-US"/>
                    </w:rPr>
                    <w:t>equipment checking</w:t>
                  </w:r>
                  <w:proofErr w:type="gramEnd"/>
                  <w:r w:rsidRPr="00BC1CD0">
                    <w:rPr>
                      <w:rFonts w:ascii="Times New Roman" w:hAnsi="Times New Roman" w:cs="Times New Roman"/>
                      <w:sz w:val="28"/>
                      <w:szCs w:val="28"/>
                      <w:lang w:val="en-US"/>
                    </w:rPr>
                    <w:t xml:space="preserve"> zone, located near the </w:t>
                  </w:r>
                  <w:proofErr w:type="spellStart"/>
                  <w:r w:rsidRPr="00BC1CD0">
                    <w:rPr>
                      <w:rFonts w:ascii="Times New Roman" w:hAnsi="Times New Roman" w:cs="Times New Roman"/>
                      <w:sz w:val="28"/>
                      <w:szCs w:val="28"/>
                      <w:lang w:val="en-US"/>
                    </w:rPr>
                    <w:t>piste</w:t>
                  </w:r>
                  <w:proofErr w:type="spellEnd"/>
                  <w:r w:rsidRPr="00BC1CD0">
                    <w:rPr>
                      <w:rFonts w:ascii="Times New Roman" w:hAnsi="Times New Roman" w:cs="Times New Roman"/>
                      <w:sz w:val="28"/>
                      <w:szCs w:val="28"/>
                      <w:lang w:val="en-US"/>
                    </w:rPr>
                    <w:t xml:space="preserve">, 30 minutes before they are due on the </w:t>
                  </w:r>
                  <w:proofErr w:type="spellStart"/>
                  <w:r w:rsidRPr="00BC1CD0">
                    <w:rPr>
                      <w:rFonts w:ascii="Times New Roman" w:hAnsi="Times New Roman" w:cs="Times New Roman"/>
                      <w:sz w:val="28"/>
                      <w:szCs w:val="28"/>
                      <w:lang w:val="en-US"/>
                    </w:rPr>
                    <w:t>piste</w:t>
                  </w:r>
                  <w:proofErr w:type="spellEnd"/>
                  <w:r w:rsidRPr="00BC1CD0">
                    <w:rPr>
                      <w:rFonts w:ascii="Times New Roman" w:hAnsi="Times New Roman" w:cs="Times New Roman"/>
                      <w:sz w:val="28"/>
                      <w:szCs w:val="28"/>
                      <w:lang w:val="en-US"/>
                    </w:rPr>
                    <w:t xml:space="preserve">. Their equipment </w:t>
                  </w:r>
                  <w:proofErr w:type="gramStart"/>
                  <w:r w:rsidRPr="00BC1CD0">
                    <w:rPr>
                      <w:rFonts w:ascii="Times New Roman" w:hAnsi="Times New Roman" w:cs="Times New Roman"/>
                      <w:sz w:val="28"/>
                      <w:szCs w:val="28"/>
                      <w:lang w:val="en-US"/>
                    </w:rPr>
                    <w:t>will be checked</w:t>
                  </w:r>
                  <w:proofErr w:type="gramEnd"/>
                  <w:r w:rsidRPr="00BC1CD0">
                    <w:rPr>
                      <w:rFonts w:ascii="Times New Roman" w:hAnsi="Times New Roman" w:cs="Times New Roman"/>
                      <w:sz w:val="28"/>
                      <w:szCs w:val="28"/>
                      <w:lang w:val="en-US"/>
                    </w:rPr>
                    <w:t xml:space="preserve"> under the responsibility of the SEMI </w:t>
                  </w:r>
                  <w:r w:rsidRPr="00BC1CD0">
                    <w:rPr>
                      <w:rFonts w:ascii="Times New Roman" w:hAnsi="Times New Roman" w:cs="Times New Roman"/>
                      <w:strike/>
                      <w:color w:val="FF0000"/>
                      <w:sz w:val="28"/>
                      <w:szCs w:val="28"/>
                      <w:lang w:val="en-US"/>
                    </w:rPr>
                    <w:t>(or the designated expert for finals of World Cup competitions).</w:t>
                  </w:r>
                  <w:r w:rsidRPr="00BC1CD0">
                    <w:rPr>
                      <w:rFonts w:ascii="Times New Roman" w:hAnsi="Times New Roman" w:cs="Times New Roman"/>
                      <w:color w:val="FF0000"/>
                      <w:sz w:val="28"/>
                      <w:szCs w:val="28"/>
                      <w:lang w:val="en-US"/>
                    </w:rPr>
                    <w:t xml:space="preserve">  </w:t>
                  </w:r>
                  <w:r w:rsidR="004D3DCF" w:rsidRPr="00BC1CD0">
                    <w:rPr>
                      <w:rFonts w:ascii="Times New Roman" w:hAnsi="Times New Roman" w:cs="Times New Roman"/>
                      <w:color w:val="FF0000"/>
                      <w:sz w:val="28"/>
                      <w:szCs w:val="28"/>
                    </w:rPr>
                    <w:t>–</w:t>
                  </w:r>
                  <w:r w:rsidRPr="00BC1CD0">
                    <w:rPr>
                      <w:rFonts w:ascii="Times New Roman" w:hAnsi="Times New Roman" w:cs="Times New Roman"/>
                      <w:color w:val="FF0000"/>
                      <w:sz w:val="28"/>
                      <w:szCs w:val="28"/>
                    </w:rPr>
                    <w:t xml:space="preserve"> </w:t>
                  </w:r>
                  <w:r w:rsidR="004D3DCF" w:rsidRPr="00BC1CD0">
                    <w:rPr>
                      <w:rFonts w:ascii="Times New Roman" w:hAnsi="Times New Roman" w:cs="Times New Roman"/>
                      <w:color w:val="FF0000"/>
                      <w:sz w:val="28"/>
                      <w:szCs w:val="28"/>
                    </w:rPr>
                    <w:t xml:space="preserve">В боях тура прямого выбывания и финалах </w:t>
                  </w:r>
                  <w:proofErr w:type="spellStart"/>
                  <w:r w:rsidR="004D3DCF" w:rsidRPr="00BC1CD0">
                    <w:rPr>
                      <w:rFonts w:ascii="Times New Roman" w:hAnsi="Times New Roman" w:cs="Times New Roman"/>
                      <w:color w:val="FF0000"/>
                      <w:sz w:val="28"/>
                      <w:szCs w:val="28"/>
                    </w:rPr>
                    <w:t>Паралимпийских</w:t>
                  </w:r>
                  <w:proofErr w:type="spellEnd"/>
                  <w:r w:rsidR="004D3DCF" w:rsidRPr="00BC1CD0">
                    <w:rPr>
                      <w:rFonts w:ascii="Times New Roman" w:hAnsi="Times New Roman" w:cs="Times New Roman"/>
                      <w:color w:val="FF0000"/>
                      <w:sz w:val="28"/>
                      <w:szCs w:val="28"/>
                    </w:rPr>
                    <w:t xml:space="preserve"> игр, </w:t>
                  </w:r>
                  <w:r w:rsidR="004D3DCF" w:rsidRPr="00BC1CD0">
                    <w:rPr>
                      <w:rFonts w:ascii="Times New Roman" w:hAnsi="Times New Roman" w:cs="Times New Roman"/>
                      <w:strike/>
                      <w:color w:val="FF0000"/>
                      <w:sz w:val="28"/>
                      <w:szCs w:val="28"/>
                    </w:rPr>
                    <w:t xml:space="preserve">чемпионатов мира, зональных чемпионатов и Кубках мира </w:t>
                  </w:r>
                  <w:r w:rsidR="004D3DCF" w:rsidRPr="00BC1CD0">
                    <w:rPr>
                      <w:rFonts w:ascii="Times New Roman" w:hAnsi="Times New Roman" w:cs="Times New Roman"/>
                      <w:sz w:val="28"/>
                      <w:szCs w:val="28"/>
                    </w:rPr>
                    <w:t xml:space="preserve">оба спортсмена перед каждым боем должны идти в зону тестирования оружия, расположенного рядом с дорожкой, за 30 минут до старта. Их оружие будет проверено </w:t>
                  </w:r>
                  <w:proofErr w:type="gramStart"/>
                  <w:r w:rsidR="004D3DCF" w:rsidRPr="00BC1CD0">
                    <w:rPr>
                      <w:rFonts w:ascii="Times New Roman" w:hAnsi="Times New Roman" w:cs="Times New Roman"/>
                      <w:sz w:val="28"/>
                      <w:szCs w:val="28"/>
                    </w:rPr>
                    <w:t xml:space="preserve">членами  </w:t>
                  </w:r>
                  <w:r w:rsidR="004D3DCF" w:rsidRPr="00BC1CD0">
                    <w:rPr>
                      <w:rFonts w:ascii="Times New Roman" w:hAnsi="Times New Roman" w:cs="Times New Roman"/>
                      <w:sz w:val="28"/>
                      <w:szCs w:val="28"/>
                      <w:lang w:val="en-US"/>
                    </w:rPr>
                    <w:t>SEMI</w:t>
                  </w:r>
                  <w:proofErr w:type="gramEnd"/>
                  <w:r w:rsidR="004D3DCF" w:rsidRPr="00BC1CD0">
                    <w:rPr>
                      <w:rFonts w:ascii="Times New Roman" w:hAnsi="Times New Roman" w:cs="Times New Roman"/>
                      <w:sz w:val="28"/>
                      <w:szCs w:val="28"/>
                    </w:rPr>
                    <w:t xml:space="preserve"> комиссии</w:t>
                  </w:r>
                  <w:r w:rsidR="008E7BED" w:rsidRPr="00BC1CD0">
                    <w:rPr>
                      <w:rFonts w:ascii="Times New Roman" w:hAnsi="Times New Roman" w:cs="Times New Roman"/>
                      <w:sz w:val="28"/>
                      <w:szCs w:val="28"/>
                    </w:rPr>
                    <w:t xml:space="preserve"> </w:t>
                  </w:r>
                  <w:r w:rsidR="008E7BED" w:rsidRPr="00BC1CD0">
                    <w:rPr>
                      <w:rFonts w:ascii="Times New Roman" w:hAnsi="Times New Roman" w:cs="Times New Roman"/>
                      <w:strike/>
                      <w:color w:val="FF0000"/>
                      <w:sz w:val="28"/>
                      <w:szCs w:val="28"/>
                    </w:rPr>
                    <w:t>(или назначенными специалистами для финалов на Кубках мира)</w:t>
                  </w:r>
                </w:p>
              </w:tc>
            </w:tr>
          </w:tbl>
          <w:p w:rsidR="005F42AC" w:rsidRPr="00BC1CD0" w:rsidRDefault="005F42AC" w:rsidP="008048FF">
            <w:pPr>
              <w:pStyle w:val="a5"/>
              <w:spacing w:line="276" w:lineRule="auto"/>
              <w:jc w:val="both"/>
              <w:rPr>
                <w:rFonts w:ascii="Times New Roman" w:hAnsi="Times New Roman" w:cs="Times New Roman"/>
                <w:sz w:val="28"/>
                <w:szCs w:val="28"/>
              </w:rPr>
            </w:pPr>
          </w:p>
        </w:tc>
      </w:tr>
    </w:tbl>
    <w:p w:rsidR="00665816" w:rsidRPr="00BC1CD0" w:rsidRDefault="00665816" w:rsidP="008048FF">
      <w:pPr>
        <w:pStyle w:val="a5"/>
        <w:spacing w:line="276" w:lineRule="auto"/>
        <w:jc w:val="both"/>
        <w:rPr>
          <w:rFonts w:ascii="Times New Roman" w:hAnsi="Times New Roman" w:cs="Times New Roman"/>
          <w:sz w:val="28"/>
          <w:szCs w:val="28"/>
        </w:rPr>
      </w:pPr>
    </w:p>
    <w:p w:rsidR="008048FF" w:rsidRDefault="008048FF" w:rsidP="008048FF">
      <w:pPr>
        <w:pStyle w:val="a5"/>
        <w:spacing w:line="276" w:lineRule="auto"/>
        <w:jc w:val="both"/>
        <w:rPr>
          <w:rFonts w:ascii="Times New Roman" w:hAnsi="Times New Roman" w:cs="Times New Roman"/>
          <w:sz w:val="28"/>
          <w:szCs w:val="28"/>
        </w:rPr>
      </w:pPr>
    </w:p>
    <w:p w:rsidR="008048FF" w:rsidRDefault="008048FF" w:rsidP="008048FF">
      <w:pPr>
        <w:pStyle w:val="a5"/>
        <w:spacing w:line="276" w:lineRule="auto"/>
        <w:jc w:val="both"/>
        <w:rPr>
          <w:rFonts w:ascii="Times New Roman" w:hAnsi="Times New Roman" w:cs="Times New Roman"/>
          <w:sz w:val="28"/>
          <w:szCs w:val="28"/>
        </w:rPr>
      </w:pPr>
    </w:p>
    <w:p w:rsidR="004A5CE8" w:rsidRPr="00BC1CD0" w:rsidRDefault="004A5CE8"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Т.62 </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9464"/>
      </w:tblGrid>
      <w:tr w:rsidR="004A5CE8" w:rsidRPr="00C45F7C" w:rsidTr="008048FF">
        <w:trPr>
          <w:trHeight w:val="483"/>
        </w:trPr>
        <w:tc>
          <w:tcPr>
            <w:tcW w:w="9464" w:type="dxa"/>
          </w:tcPr>
          <w:p w:rsidR="004A5CE8" w:rsidRPr="00BC1CD0" w:rsidRDefault="004A5CE8" w:rsidP="008048FF">
            <w:pPr>
              <w:pStyle w:val="a5"/>
              <w:spacing w:line="276" w:lineRule="auto"/>
              <w:jc w:val="both"/>
              <w:rPr>
                <w:rFonts w:ascii="Times New Roman" w:hAnsi="Times New Roman" w:cs="Times New Roman"/>
                <w:color w:val="FF0000"/>
                <w:sz w:val="28"/>
                <w:szCs w:val="28"/>
              </w:rPr>
            </w:pPr>
            <w:r w:rsidRPr="00BC1CD0">
              <w:rPr>
                <w:rFonts w:ascii="Times New Roman" w:hAnsi="Times New Roman" w:cs="Times New Roman"/>
                <w:sz w:val="28"/>
                <w:szCs w:val="28"/>
                <w:lang w:val="en-US"/>
              </w:rPr>
              <w:t xml:space="preserve">At </w:t>
            </w:r>
            <w:proofErr w:type="gramStart"/>
            <w:r w:rsidRPr="00BC1CD0">
              <w:rPr>
                <w:rFonts w:ascii="Times New Roman" w:hAnsi="Times New Roman" w:cs="Times New Roman"/>
                <w:sz w:val="28"/>
                <w:szCs w:val="28"/>
                <w:lang w:val="en-US"/>
              </w:rPr>
              <w:t>epee</w:t>
            </w:r>
            <w:proofErr w:type="gramEnd"/>
            <w:r w:rsidRPr="00BC1CD0">
              <w:rPr>
                <w:rFonts w:ascii="Times New Roman" w:hAnsi="Times New Roman" w:cs="Times New Roman"/>
                <w:sz w:val="28"/>
                <w:szCs w:val="28"/>
                <w:lang w:val="en-US"/>
              </w:rPr>
              <w:t xml:space="preserve"> the target includes the whole upper part of the fencer’s body. </w:t>
            </w:r>
            <w:r w:rsidRPr="00BC1CD0">
              <w:rPr>
                <w:rFonts w:ascii="Times New Roman" w:hAnsi="Times New Roman" w:cs="Times New Roman"/>
                <w:color w:val="FF0000"/>
                <w:sz w:val="28"/>
                <w:szCs w:val="28"/>
                <w:lang w:val="en-US"/>
              </w:rPr>
              <w:t xml:space="preserve">It comprises any part of the body above a horizontal line drawn between the top of the </w:t>
            </w:r>
            <w:proofErr w:type="gramStart"/>
            <w:r w:rsidRPr="00BC1CD0">
              <w:rPr>
                <w:rFonts w:ascii="Times New Roman" w:hAnsi="Times New Roman" w:cs="Times New Roman"/>
                <w:color w:val="FF0000"/>
                <w:sz w:val="28"/>
                <w:szCs w:val="28"/>
                <w:lang w:val="en-US"/>
              </w:rPr>
              <w:t>hip bones</w:t>
            </w:r>
            <w:proofErr w:type="gramEnd"/>
            <w:r w:rsidRPr="00BC1CD0">
              <w:rPr>
                <w:rFonts w:ascii="Times New Roman" w:hAnsi="Times New Roman" w:cs="Times New Roman"/>
                <w:color w:val="FF0000"/>
                <w:sz w:val="28"/>
                <w:szCs w:val="28"/>
                <w:lang w:val="en-US"/>
              </w:rPr>
              <w:t xml:space="preserve"> and then horizontally round the fencer’s trunk.</w:t>
            </w:r>
            <w:r w:rsidRPr="00BC1CD0">
              <w:rPr>
                <w:rFonts w:ascii="Times New Roman" w:hAnsi="Times New Roman" w:cs="Times New Roman"/>
                <w:sz w:val="28"/>
                <w:szCs w:val="28"/>
                <w:lang w:val="en-US"/>
              </w:rPr>
              <w:t xml:space="preserve"> Any portion of the wheelchair above this line is valid target (see Figure 5) Hits registered on non-valid parts of the wheelchair or on the fencing frame </w:t>
            </w:r>
            <w:proofErr w:type="gramStart"/>
            <w:r w:rsidRPr="00BC1CD0">
              <w:rPr>
                <w:rFonts w:ascii="Times New Roman" w:hAnsi="Times New Roman" w:cs="Times New Roman"/>
                <w:sz w:val="28"/>
                <w:szCs w:val="28"/>
                <w:lang w:val="en-US"/>
              </w:rPr>
              <w:t>must be annulled</w:t>
            </w:r>
            <w:proofErr w:type="gramEnd"/>
            <w:r w:rsidRPr="00BC1CD0">
              <w:rPr>
                <w:rFonts w:ascii="Times New Roman" w:hAnsi="Times New Roman" w:cs="Times New Roman"/>
                <w:sz w:val="28"/>
                <w:szCs w:val="28"/>
                <w:lang w:val="en-US"/>
              </w:rPr>
              <w:t xml:space="preserve">. – </w:t>
            </w:r>
            <w:r w:rsidRPr="00BC1CD0">
              <w:rPr>
                <w:rFonts w:ascii="Times New Roman" w:hAnsi="Times New Roman" w:cs="Times New Roman"/>
                <w:sz w:val="28"/>
                <w:szCs w:val="28"/>
              </w:rPr>
              <w:t>При</w:t>
            </w:r>
            <w:r w:rsidRPr="00BC1CD0">
              <w:rPr>
                <w:rFonts w:ascii="Times New Roman" w:hAnsi="Times New Roman" w:cs="Times New Roman"/>
                <w:sz w:val="28"/>
                <w:szCs w:val="28"/>
                <w:lang w:val="en-US"/>
              </w:rPr>
              <w:t xml:space="preserve"> </w:t>
            </w:r>
            <w:r w:rsidRPr="00BC1CD0">
              <w:rPr>
                <w:rFonts w:ascii="Times New Roman" w:hAnsi="Times New Roman" w:cs="Times New Roman"/>
                <w:sz w:val="28"/>
                <w:szCs w:val="28"/>
              </w:rPr>
              <w:t>фехтовании</w:t>
            </w:r>
            <w:r w:rsidRPr="00BC1CD0">
              <w:rPr>
                <w:rFonts w:ascii="Times New Roman" w:hAnsi="Times New Roman" w:cs="Times New Roman"/>
                <w:sz w:val="28"/>
                <w:szCs w:val="28"/>
                <w:lang w:val="en-US"/>
              </w:rPr>
              <w:t xml:space="preserve"> </w:t>
            </w:r>
            <w:r w:rsidRPr="00BC1CD0">
              <w:rPr>
                <w:rFonts w:ascii="Times New Roman" w:hAnsi="Times New Roman" w:cs="Times New Roman"/>
                <w:sz w:val="28"/>
                <w:szCs w:val="28"/>
              </w:rPr>
              <w:t>на</w:t>
            </w:r>
            <w:r w:rsidRPr="00BC1CD0">
              <w:rPr>
                <w:rFonts w:ascii="Times New Roman" w:hAnsi="Times New Roman" w:cs="Times New Roman"/>
                <w:sz w:val="28"/>
                <w:szCs w:val="28"/>
                <w:lang w:val="en-US"/>
              </w:rPr>
              <w:t xml:space="preserve"> </w:t>
            </w:r>
            <w:r w:rsidRPr="00BC1CD0">
              <w:rPr>
                <w:rFonts w:ascii="Times New Roman" w:hAnsi="Times New Roman" w:cs="Times New Roman"/>
                <w:sz w:val="28"/>
                <w:szCs w:val="28"/>
              </w:rPr>
              <w:t>шпагах</w:t>
            </w:r>
            <w:r w:rsidRPr="00BC1CD0">
              <w:rPr>
                <w:rFonts w:ascii="Times New Roman" w:hAnsi="Times New Roman" w:cs="Times New Roman"/>
                <w:sz w:val="28"/>
                <w:szCs w:val="28"/>
                <w:lang w:val="en-US"/>
              </w:rPr>
              <w:t xml:space="preserve"> </w:t>
            </w:r>
            <w:r w:rsidR="002019A5" w:rsidRPr="00BC1CD0">
              <w:rPr>
                <w:rFonts w:ascii="Times New Roman" w:hAnsi="Times New Roman" w:cs="Times New Roman"/>
                <w:sz w:val="28"/>
                <w:szCs w:val="28"/>
              </w:rPr>
              <w:t>поражаемое</w:t>
            </w:r>
            <w:r w:rsidRPr="00BC1CD0">
              <w:rPr>
                <w:rFonts w:ascii="Times New Roman" w:hAnsi="Times New Roman" w:cs="Times New Roman"/>
                <w:sz w:val="28"/>
                <w:szCs w:val="28"/>
                <w:lang w:val="en-US"/>
              </w:rPr>
              <w:t xml:space="preserve"> </w:t>
            </w:r>
            <w:r w:rsidR="002019A5" w:rsidRPr="00BC1CD0">
              <w:rPr>
                <w:rFonts w:ascii="Times New Roman" w:hAnsi="Times New Roman" w:cs="Times New Roman"/>
                <w:sz w:val="28"/>
                <w:szCs w:val="28"/>
              </w:rPr>
              <w:t>пространство</w:t>
            </w:r>
            <w:r w:rsidR="002019A5" w:rsidRPr="00BC1CD0">
              <w:rPr>
                <w:rFonts w:ascii="Times New Roman" w:hAnsi="Times New Roman" w:cs="Times New Roman"/>
                <w:sz w:val="28"/>
                <w:szCs w:val="28"/>
                <w:lang w:val="en-US"/>
              </w:rPr>
              <w:t xml:space="preserve"> </w:t>
            </w:r>
            <w:r w:rsidR="002019A5" w:rsidRPr="00BC1CD0">
              <w:rPr>
                <w:rFonts w:ascii="Times New Roman" w:hAnsi="Times New Roman" w:cs="Times New Roman"/>
                <w:sz w:val="28"/>
                <w:szCs w:val="28"/>
              </w:rPr>
              <w:t>включает</w:t>
            </w:r>
            <w:r w:rsidR="002019A5" w:rsidRPr="00BC1CD0">
              <w:rPr>
                <w:rFonts w:ascii="Times New Roman" w:hAnsi="Times New Roman" w:cs="Times New Roman"/>
                <w:sz w:val="28"/>
                <w:szCs w:val="28"/>
                <w:lang w:val="en-US"/>
              </w:rPr>
              <w:t xml:space="preserve"> </w:t>
            </w:r>
            <w:r w:rsidR="002019A5" w:rsidRPr="00BC1CD0">
              <w:rPr>
                <w:rFonts w:ascii="Times New Roman" w:hAnsi="Times New Roman" w:cs="Times New Roman"/>
                <w:sz w:val="28"/>
                <w:szCs w:val="28"/>
              </w:rPr>
              <w:t>в</w:t>
            </w:r>
            <w:r w:rsidR="002019A5" w:rsidRPr="00BC1CD0">
              <w:rPr>
                <w:rFonts w:ascii="Times New Roman" w:hAnsi="Times New Roman" w:cs="Times New Roman"/>
                <w:sz w:val="28"/>
                <w:szCs w:val="28"/>
                <w:lang w:val="en-US"/>
              </w:rPr>
              <w:t xml:space="preserve"> </w:t>
            </w:r>
            <w:r w:rsidR="002019A5" w:rsidRPr="00BC1CD0">
              <w:rPr>
                <w:rFonts w:ascii="Times New Roman" w:hAnsi="Times New Roman" w:cs="Times New Roman"/>
                <w:sz w:val="28"/>
                <w:szCs w:val="28"/>
              </w:rPr>
              <w:t>себя</w:t>
            </w:r>
            <w:r w:rsidR="002019A5" w:rsidRPr="00BC1CD0">
              <w:rPr>
                <w:rFonts w:ascii="Times New Roman" w:hAnsi="Times New Roman" w:cs="Times New Roman"/>
                <w:sz w:val="28"/>
                <w:szCs w:val="28"/>
                <w:lang w:val="en-US"/>
              </w:rPr>
              <w:t xml:space="preserve"> </w:t>
            </w:r>
            <w:r w:rsidR="002019A5" w:rsidRPr="00BC1CD0">
              <w:rPr>
                <w:rFonts w:ascii="Times New Roman" w:hAnsi="Times New Roman" w:cs="Times New Roman"/>
                <w:sz w:val="28"/>
                <w:szCs w:val="28"/>
              </w:rPr>
              <w:t>всю</w:t>
            </w:r>
            <w:r w:rsidR="002019A5" w:rsidRPr="00BC1CD0">
              <w:rPr>
                <w:rFonts w:ascii="Times New Roman" w:hAnsi="Times New Roman" w:cs="Times New Roman"/>
                <w:sz w:val="28"/>
                <w:szCs w:val="28"/>
                <w:lang w:val="en-US"/>
              </w:rPr>
              <w:t xml:space="preserve"> </w:t>
            </w:r>
            <w:r w:rsidR="002019A5" w:rsidRPr="00BC1CD0">
              <w:rPr>
                <w:rFonts w:ascii="Times New Roman" w:hAnsi="Times New Roman" w:cs="Times New Roman"/>
                <w:sz w:val="28"/>
                <w:szCs w:val="28"/>
              </w:rPr>
              <w:t>верхнюю</w:t>
            </w:r>
            <w:r w:rsidR="002019A5" w:rsidRPr="00BC1CD0">
              <w:rPr>
                <w:rFonts w:ascii="Times New Roman" w:hAnsi="Times New Roman" w:cs="Times New Roman"/>
                <w:sz w:val="28"/>
                <w:szCs w:val="28"/>
                <w:lang w:val="en-US"/>
              </w:rPr>
              <w:t xml:space="preserve"> </w:t>
            </w:r>
            <w:r w:rsidR="002019A5" w:rsidRPr="00BC1CD0">
              <w:rPr>
                <w:rFonts w:ascii="Times New Roman" w:hAnsi="Times New Roman" w:cs="Times New Roman"/>
                <w:sz w:val="28"/>
                <w:szCs w:val="28"/>
              </w:rPr>
              <w:t xml:space="preserve">часть тела спортсмена. </w:t>
            </w:r>
            <w:r w:rsidR="002019A5" w:rsidRPr="00BC1CD0">
              <w:rPr>
                <w:rFonts w:ascii="Times New Roman" w:hAnsi="Times New Roman" w:cs="Times New Roman"/>
                <w:color w:val="FF0000"/>
                <w:sz w:val="28"/>
                <w:szCs w:val="28"/>
              </w:rPr>
              <w:t>Это относится к любым частям тела выше горизонта</w:t>
            </w:r>
            <w:r w:rsidR="009A6AD1" w:rsidRPr="00BC1CD0">
              <w:rPr>
                <w:rFonts w:ascii="Times New Roman" w:hAnsi="Times New Roman" w:cs="Times New Roman"/>
                <w:color w:val="FF0000"/>
                <w:sz w:val="28"/>
                <w:szCs w:val="28"/>
              </w:rPr>
              <w:t xml:space="preserve">льной линии пояса на уровне верхних границ тазовых костей. Любые выступающие части </w:t>
            </w:r>
            <w:r w:rsidR="009A6AD1" w:rsidRPr="00BC1CD0">
              <w:rPr>
                <w:rFonts w:ascii="Times New Roman" w:hAnsi="Times New Roman" w:cs="Times New Roman"/>
                <w:color w:val="FF0000"/>
                <w:sz w:val="28"/>
                <w:szCs w:val="28"/>
              </w:rPr>
              <w:lastRenderedPageBreak/>
              <w:t xml:space="preserve">коляски выше этой линии являются также поражаемым пространством. (рис. 5 в книге правил). Уколы, нанесенные вне зоны поражаемого пространства или в поверхность платформы, должны быть аннулированы. </w:t>
            </w:r>
          </w:p>
          <w:p w:rsidR="00AA4B32" w:rsidRPr="00BC1CD0" w:rsidRDefault="00AA4B32" w:rsidP="008048FF">
            <w:pPr>
              <w:pStyle w:val="a5"/>
              <w:spacing w:line="276" w:lineRule="auto"/>
              <w:jc w:val="both"/>
              <w:rPr>
                <w:rFonts w:ascii="Times New Roman" w:hAnsi="Times New Roman" w:cs="Times New Roman"/>
                <w:color w:val="FF0000"/>
                <w:sz w:val="28"/>
                <w:szCs w:val="28"/>
              </w:rPr>
            </w:pPr>
          </w:p>
          <w:p w:rsidR="00AA4B32" w:rsidRPr="00BC1CD0" w:rsidRDefault="00AA4B32"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color w:val="FF0000"/>
                <w:sz w:val="28"/>
                <w:szCs w:val="28"/>
              </w:rPr>
              <w:t xml:space="preserve">Т. 71 </w:t>
            </w:r>
          </w:p>
          <w:tbl>
            <w:tblPr>
              <w:tblW w:w="10632" w:type="dxa"/>
              <w:tblBorders>
                <w:top w:val="nil"/>
                <w:left w:val="nil"/>
                <w:bottom w:val="nil"/>
                <w:right w:val="nil"/>
              </w:tblBorders>
              <w:tblLayout w:type="fixed"/>
              <w:tblLook w:val="0000" w:firstRow="0" w:lastRow="0" w:firstColumn="0" w:lastColumn="0" w:noHBand="0" w:noVBand="0"/>
            </w:tblPr>
            <w:tblGrid>
              <w:gridCol w:w="10632"/>
            </w:tblGrid>
            <w:tr w:rsidR="00AA4B32" w:rsidRPr="00C45F7C" w:rsidTr="008048FF">
              <w:trPr>
                <w:trHeight w:val="277"/>
              </w:trPr>
              <w:tc>
                <w:tcPr>
                  <w:tcW w:w="10632" w:type="dxa"/>
                </w:tcPr>
                <w:p w:rsidR="008048FF" w:rsidRDefault="00AA4B32"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 xml:space="preserve">Only </w:t>
                  </w:r>
                  <w:proofErr w:type="gramStart"/>
                  <w:r w:rsidRPr="00BC1CD0">
                    <w:rPr>
                      <w:rFonts w:ascii="Times New Roman" w:hAnsi="Times New Roman" w:cs="Times New Roman"/>
                      <w:sz w:val="28"/>
                      <w:szCs w:val="28"/>
                      <w:lang w:val="en-US"/>
                    </w:rPr>
                    <w:t>hits which arrive on the target</w:t>
                  </w:r>
                  <w:proofErr w:type="gramEnd"/>
                  <w:r w:rsidRPr="00BC1CD0">
                    <w:rPr>
                      <w:rFonts w:ascii="Times New Roman" w:hAnsi="Times New Roman" w:cs="Times New Roman"/>
                      <w:sz w:val="28"/>
                      <w:szCs w:val="28"/>
                      <w:lang w:val="en-US"/>
                    </w:rPr>
                    <w:t xml:space="preserve"> are counted as valid. </w:t>
                  </w:r>
                  <w:r w:rsidRPr="00BC1CD0">
                    <w:rPr>
                      <w:rFonts w:ascii="Times New Roman" w:hAnsi="Times New Roman" w:cs="Times New Roman"/>
                      <w:color w:val="FF0000"/>
                      <w:sz w:val="28"/>
                      <w:szCs w:val="28"/>
                      <w:lang w:val="en-US"/>
                    </w:rPr>
                    <w:t xml:space="preserve">The target comprises any part of the body above a horizontal line drawn between the top of the </w:t>
                  </w:r>
                  <w:proofErr w:type="gramStart"/>
                  <w:r w:rsidRPr="00BC1CD0">
                    <w:rPr>
                      <w:rFonts w:ascii="Times New Roman" w:hAnsi="Times New Roman" w:cs="Times New Roman"/>
                      <w:color w:val="FF0000"/>
                      <w:sz w:val="28"/>
                      <w:szCs w:val="28"/>
                      <w:lang w:val="en-US"/>
                    </w:rPr>
                    <w:t>hip bones</w:t>
                  </w:r>
                  <w:proofErr w:type="gramEnd"/>
                  <w:r w:rsidRPr="00BC1CD0">
                    <w:rPr>
                      <w:rFonts w:ascii="Times New Roman" w:hAnsi="Times New Roman" w:cs="Times New Roman"/>
                      <w:color w:val="FF0000"/>
                      <w:sz w:val="28"/>
                      <w:szCs w:val="28"/>
                      <w:lang w:val="en-US"/>
                    </w:rPr>
                    <w:t xml:space="preserve"> and then horizontally round the fencer’s trunk </w:t>
                  </w:r>
                  <w:r w:rsidRPr="00BC1CD0">
                    <w:rPr>
                      <w:rFonts w:ascii="Times New Roman" w:hAnsi="Times New Roman" w:cs="Times New Roman"/>
                      <w:sz w:val="28"/>
                      <w:szCs w:val="28"/>
                      <w:lang w:val="en-US"/>
                    </w:rPr>
                    <w:t xml:space="preserve">(see Figure 6). – </w:t>
                  </w:r>
                  <w:r w:rsidRPr="00BC1CD0">
                    <w:rPr>
                      <w:rFonts w:ascii="Times New Roman" w:hAnsi="Times New Roman" w:cs="Times New Roman"/>
                      <w:sz w:val="28"/>
                      <w:szCs w:val="28"/>
                    </w:rPr>
                    <w:t>Засчитываются</w:t>
                  </w:r>
                  <w:r w:rsidRPr="00BC1CD0">
                    <w:rPr>
                      <w:rFonts w:ascii="Times New Roman" w:hAnsi="Times New Roman" w:cs="Times New Roman"/>
                      <w:sz w:val="28"/>
                      <w:szCs w:val="28"/>
                      <w:lang w:val="en-US"/>
                    </w:rPr>
                    <w:t xml:space="preserve"> </w:t>
                  </w:r>
                  <w:r w:rsidRPr="00BC1CD0">
                    <w:rPr>
                      <w:rFonts w:ascii="Times New Roman" w:hAnsi="Times New Roman" w:cs="Times New Roman"/>
                      <w:sz w:val="28"/>
                      <w:szCs w:val="28"/>
                    </w:rPr>
                    <w:t>только</w:t>
                  </w:r>
                  <w:r w:rsidRPr="00BC1CD0">
                    <w:rPr>
                      <w:rFonts w:ascii="Times New Roman" w:hAnsi="Times New Roman" w:cs="Times New Roman"/>
                      <w:sz w:val="28"/>
                      <w:szCs w:val="28"/>
                      <w:lang w:val="en-US"/>
                    </w:rPr>
                    <w:t xml:space="preserve"> </w:t>
                  </w:r>
                  <w:r w:rsidRPr="00BC1CD0">
                    <w:rPr>
                      <w:rFonts w:ascii="Times New Roman" w:hAnsi="Times New Roman" w:cs="Times New Roman"/>
                      <w:sz w:val="28"/>
                      <w:szCs w:val="28"/>
                    </w:rPr>
                    <w:t>уколы</w:t>
                  </w:r>
                  <w:r w:rsidRPr="008048FF">
                    <w:rPr>
                      <w:rFonts w:ascii="Times New Roman" w:hAnsi="Times New Roman" w:cs="Times New Roman"/>
                      <w:sz w:val="28"/>
                      <w:szCs w:val="28"/>
                      <w:lang w:val="en-US"/>
                    </w:rPr>
                    <w:t>,</w:t>
                  </w:r>
                </w:p>
                <w:p w:rsidR="008048FF" w:rsidRDefault="00AA4B32" w:rsidP="008048FF">
                  <w:pPr>
                    <w:pStyle w:val="a5"/>
                    <w:spacing w:line="276" w:lineRule="auto"/>
                    <w:jc w:val="both"/>
                    <w:rPr>
                      <w:rFonts w:ascii="Times New Roman" w:hAnsi="Times New Roman" w:cs="Times New Roman"/>
                      <w:sz w:val="28"/>
                      <w:szCs w:val="28"/>
                    </w:rPr>
                  </w:pPr>
                  <w:r w:rsidRPr="008048FF">
                    <w:rPr>
                      <w:rFonts w:ascii="Times New Roman" w:hAnsi="Times New Roman" w:cs="Times New Roman"/>
                      <w:sz w:val="28"/>
                      <w:szCs w:val="28"/>
                      <w:lang w:val="en-US"/>
                    </w:rPr>
                    <w:t xml:space="preserve"> </w:t>
                  </w:r>
                  <w:r w:rsidRPr="00BC1CD0">
                    <w:rPr>
                      <w:rFonts w:ascii="Times New Roman" w:hAnsi="Times New Roman" w:cs="Times New Roman"/>
                      <w:sz w:val="28"/>
                      <w:szCs w:val="28"/>
                    </w:rPr>
                    <w:t>нанесенные</w:t>
                  </w:r>
                  <w:r w:rsidRPr="00521C18">
                    <w:rPr>
                      <w:rFonts w:ascii="Times New Roman" w:hAnsi="Times New Roman" w:cs="Times New Roman"/>
                      <w:sz w:val="28"/>
                      <w:szCs w:val="28"/>
                    </w:rPr>
                    <w:t xml:space="preserve"> </w:t>
                  </w:r>
                  <w:r w:rsidRPr="00BC1CD0">
                    <w:rPr>
                      <w:rFonts w:ascii="Times New Roman" w:hAnsi="Times New Roman" w:cs="Times New Roman"/>
                      <w:sz w:val="28"/>
                      <w:szCs w:val="28"/>
                    </w:rPr>
                    <w:t>в</w:t>
                  </w:r>
                  <w:r w:rsidRPr="00521C18">
                    <w:rPr>
                      <w:rFonts w:ascii="Times New Roman" w:hAnsi="Times New Roman" w:cs="Times New Roman"/>
                      <w:sz w:val="28"/>
                      <w:szCs w:val="28"/>
                    </w:rPr>
                    <w:t xml:space="preserve"> </w:t>
                  </w:r>
                  <w:r w:rsidRPr="00BC1CD0">
                    <w:rPr>
                      <w:rFonts w:ascii="Times New Roman" w:hAnsi="Times New Roman" w:cs="Times New Roman"/>
                      <w:sz w:val="28"/>
                      <w:szCs w:val="28"/>
                    </w:rPr>
                    <w:t>поражаемое</w:t>
                  </w:r>
                  <w:r w:rsidRPr="00521C18">
                    <w:rPr>
                      <w:rFonts w:ascii="Times New Roman" w:hAnsi="Times New Roman" w:cs="Times New Roman"/>
                      <w:sz w:val="28"/>
                      <w:szCs w:val="28"/>
                    </w:rPr>
                    <w:t xml:space="preserve"> </w:t>
                  </w:r>
                  <w:r w:rsidRPr="00BC1CD0">
                    <w:rPr>
                      <w:rFonts w:ascii="Times New Roman" w:hAnsi="Times New Roman" w:cs="Times New Roman"/>
                      <w:sz w:val="28"/>
                      <w:szCs w:val="28"/>
                    </w:rPr>
                    <w:t>пространство</w:t>
                  </w:r>
                  <w:r w:rsidRPr="00521C18">
                    <w:rPr>
                      <w:rFonts w:ascii="Times New Roman" w:hAnsi="Times New Roman" w:cs="Times New Roman"/>
                      <w:sz w:val="28"/>
                      <w:szCs w:val="28"/>
                    </w:rPr>
                    <w:t xml:space="preserve">. </w:t>
                  </w:r>
                  <w:r w:rsidRPr="00BC1CD0">
                    <w:rPr>
                      <w:rFonts w:ascii="Times New Roman" w:hAnsi="Times New Roman" w:cs="Times New Roman"/>
                      <w:sz w:val="28"/>
                      <w:szCs w:val="28"/>
                    </w:rPr>
                    <w:t>Поражаемым пространством</w:t>
                  </w:r>
                </w:p>
                <w:p w:rsidR="008048FF" w:rsidRPr="008048FF" w:rsidRDefault="00AA4B32"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 считаются </w:t>
                  </w:r>
                  <w:r w:rsidRPr="00BC1CD0">
                    <w:rPr>
                      <w:rFonts w:ascii="Times New Roman" w:hAnsi="Times New Roman" w:cs="Times New Roman"/>
                      <w:color w:val="FF0000"/>
                      <w:sz w:val="28"/>
                      <w:szCs w:val="28"/>
                    </w:rPr>
                    <w:t>любые части тела выше горизонтальной линии пояса на уровне</w:t>
                  </w:r>
                </w:p>
                <w:p w:rsidR="00AA4B32" w:rsidRPr="00BC1CD0" w:rsidRDefault="00AA4B32"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color w:val="FF0000"/>
                      <w:sz w:val="28"/>
                      <w:szCs w:val="28"/>
                    </w:rPr>
                    <w:t xml:space="preserve"> верхних границ тазовых костей. (рис. 6 в книге правил)</w:t>
                  </w:r>
                </w:p>
              </w:tc>
            </w:tr>
          </w:tbl>
          <w:p w:rsidR="00AA4B32" w:rsidRPr="008048FF" w:rsidRDefault="00AA4B32" w:rsidP="008048FF">
            <w:pPr>
              <w:pStyle w:val="a5"/>
              <w:spacing w:line="276" w:lineRule="auto"/>
              <w:jc w:val="both"/>
              <w:rPr>
                <w:rFonts w:ascii="Times New Roman" w:hAnsi="Times New Roman" w:cs="Times New Roman"/>
                <w:sz w:val="28"/>
                <w:szCs w:val="28"/>
              </w:rPr>
            </w:pPr>
          </w:p>
        </w:tc>
      </w:tr>
    </w:tbl>
    <w:p w:rsidR="004A5CE8" w:rsidRPr="008048FF" w:rsidRDefault="004A5CE8" w:rsidP="008048FF">
      <w:pPr>
        <w:pStyle w:val="a5"/>
        <w:spacing w:line="276" w:lineRule="auto"/>
        <w:jc w:val="both"/>
        <w:rPr>
          <w:rFonts w:ascii="Times New Roman" w:hAnsi="Times New Roman" w:cs="Times New Roman"/>
          <w:sz w:val="28"/>
          <w:szCs w:val="28"/>
        </w:rPr>
      </w:pPr>
    </w:p>
    <w:p w:rsidR="00330A61" w:rsidRPr="00521C18" w:rsidRDefault="00330A61"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rPr>
        <w:t>Т</w:t>
      </w:r>
      <w:r w:rsidRPr="00521C18">
        <w:rPr>
          <w:rFonts w:ascii="Times New Roman" w:hAnsi="Times New Roman" w:cs="Times New Roman"/>
          <w:sz w:val="28"/>
          <w:szCs w:val="28"/>
          <w:lang w:val="en-US"/>
        </w:rPr>
        <w:t>.86.5</w:t>
      </w:r>
    </w:p>
    <w:p w:rsidR="00FB2886" w:rsidRPr="00BC1CD0" w:rsidRDefault="00330A61"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lang w:val="en-US"/>
        </w:rPr>
        <w:t>Before the start of the pool, the team match or the bouts of direct elimination (individual or team):</w:t>
      </w:r>
    </w:p>
    <w:p w:rsidR="00163CF2" w:rsidRPr="00BC1CD0" w:rsidRDefault="00330A61"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lang w:val="en-US"/>
        </w:rPr>
        <w:t xml:space="preserve">When a fencer or complete team do not present themselves to the Referee at the first call, </w:t>
      </w:r>
      <w:r w:rsidRPr="00BC1CD0">
        <w:rPr>
          <w:rFonts w:ascii="Times New Roman" w:hAnsi="Times New Roman" w:cs="Times New Roman"/>
          <w:color w:val="FF0000"/>
          <w:sz w:val="28"/>
          <w:szCs w:val="28"/>
          <w:lang w:val="en-US"/>
        </w:rPr>
        <w:t>fifteen</w:t>
      </w:r>
      <w:r w:rsidRPr="00BC1CD0">
        <w:rPr>
          <w:rFonts w:ascii="Times New Roman" w:hAnsi="Times New Roman" w:cs="Times New Roman"/>
          <w:color w:val="000000"/>
          <w:sz w:val="28"/>
          <w:szCs w:val="28"/>
          <w:lang w:val="en-US"/>
        </w:rPr>
        <w:t xml:space="preserve"> minutes before the time indicated to come onto the </w:t>
      </w:r>
      <w:proofErr w:type="spellStart"/>
      <w:r w:rsidRPr="00BC1CD0">
        <w:rPr>
          <w:rFonts w:ascii="Times New Roman" w:hAnsi="Times New Roman" w:cs="Times New Roman"/>
          <w:color w:val="000000"/>
          <w:sz w:val="28"/>
          <w:szCs w:val="28"/>
          <w:lang w:val="en-US"/>
        </w:rPr>
        <w:t>piste</w:t>
      </w:r>
      <w:proofErr w:type="spellEnd"/>
      <w:r w:rsidRPr="00BC1CD0">
        <w:rPr>
          <w:rFonts w:ascii="Times New Roman" w:hAnsi="Times New Roman" w:cs="Times New Roman"/>
          <w:color w:val="000000"/>
          <w:sz w:val="28"/>
          <w:szCs w:val="28"/>
          <w:lang w:val="en-US"/>
        </w:rPr>
        <w:t xml:space="preserve"> for the </w:t>
      </w:r>
      <w:r w:rsidRPr="00BC1CD0">
        <w:rPr>
          <w:rFonts w:ascii="Times New Roman" w:hAnsi="Times New Roman" w:cs="Times New Roman"/>
          <w:color w:val="FF0000"/>
          <w:sz w:val="28"/>
          <w:szCs w:val="28"/>
          <w:lang w:val="en-US"/>
        </w:rPr>
        <w:t xml:space="preserve">start of the pool or team match </w:t>
      </w:r>
      <w:r w:rsidRPr="00BC1CD0">
        <w:rPr>
          <w:rFonts w:ascii="Times New Roman" w:hAnsi="Times New Roman" w:cs="Times New Roman"/>
          <w:color w:val="000000"/>
          <w:sz w:val="28"/>
          <w:szCs w:val="28"/>
          <w:lang w:val="en-US"/>
        </w:rPr>
        <w:t xml:space="preserve">(cf. Article t.43.2), the fencer or team concerned </w:t>
      </w:r>
      <w:proofErr w:type="gramStart"/>
      <w:r w:rsidRPr="00BC1CD0">
        <w:rPr>
          <w:rFonts w:ascii="Times New Roman" w:hAnsi="Times New Roman" w:cs="Times New Roman"/>
          <w:color w:val="000000"/>
          <w:sz w:val="28"/>
          <w:szCs w:val="28"/>
          <w:lang w:val="en-US"/>
        </w:rPr>
        <w:t>will be eliminated</w:t>
      </w:r>
      <w:proofErr w:type="gramEnd"/>
      <w:r w:rsidRPr="00BC1CD0">
        <w:rPr>
          <w:rFonts w:ascii="Times New Roman" w:hAnsi="Times New Roman" w:cs="Times New Roman"/>
          <w:color w:val="000000"/>
          <w:sz w:val="28"/>
          <w:szCs w:val="28"/>
          <w:lang w:val="en-US"/>
        </w:rPr>
        <w:t>.</w:t>
      </w:r>
    </w:p>
    <w:p w:rsidR="00163CF2" w:rsidRPr="00BC1CD0" w:rsidRDefault="00330A61"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lang w:val="en-US"/>
        </w:rPr>
        <w:t xml:space="preserve">ii) When a fencer does not present himself to the Referee at the first call, </w:t>
      </w:r>
      <w:r w:rsidRPr="00BC1CD0">
        <w:rPr>
          <w:rFonts w:ascii="Times New Roman" w:hAnsi="Times New Roman" w:cs="Times New Roman"/>
          <w:color w:val="FF0000"/>
          <w:sz w:val="28"/>
          <w:szCs w:val="28"/>
          <w:lang w:val="en-US"/>
        </w:rPr>
        <w:t>ten</w:t>
      </w:r>
      <w:r w:rsidRPr="00BC1CD0">
        <w:rPr>
          <w:rFonts w:ascii="Times New Roman" w:hAnsi="Times New Roman" w:cs="Times New Roman"/>
          <w:color w:val="000000"/>
          <w:sz w:val="28"/>
          <w:szCs w:val="28"/>
          <w:lang w:val="en-US"/>
        </w:rPr>
        <w:t xml:space="preserve"> minutes before the time indicated to come onto the </w:t>
      </w:r>
      <w:proofErr w:type="spellStart"/>
      <w:r w:rsidRPr="00BC1CD0">
        <w:rPr>
          <w:rFonts w:ascii="Times New Roman" w:hAnsi="Times New Roman" w:cs="Times New Roman"/>
          <w:color w:val="000000"/>
          <w:sz w:val="28"/>
          <w:szCs w:val="28"/>
          <w:lang w:val="en-US"/>
        </w:rPr>
        <w:t>piste</w:t>
      </w:r>
      <w:proofErr w:type="spellEnd"/>
      <w:r w:rsidRPr="00BC1CD0">
        <w:rPr>
          <w:rFonts w:ascii="Times New Roman" w:hAnsi="Times New Roman" w:cs="Times New Roman"/>
          <w:color w:val="000000"/>
          <w:sz w:val="28"/>
          <w:szCs w:val="28"/>
          <w:lang w:val="en-US"/>
        </w:rPr>
        <w:t xml:space="preserve"> for the </w:t>
      </w:r>
      <w:r w:rsidRPr="00BC1CD0">
        <w:rPr>
          <w:rFonts w:ascii="Times New Roman" w:hAnsi="Times New Roman" w:cs="Times New Roman"/>
          <w:color w:val="FF0000"/>
          <w:sz w:val="28"/>
          <w:szCs w:val="28"/>
          <w:lang w:val="en-US"/>
        </w:rPr>
        <w:t>start of the individual direct elimination bout</w:t>
      </w:r>
      <w:r w:rsidRPr="00BC1CD0">
        <w:rPr>
          <w:rFonts w:ascii="Times New Roman" w:hAnsi="Times New Roman" w:cs="Times New Roman"/>
          <w:color w:val="000000"/>
          <w:sz w:val="28"/>
          <w:szCs w:val="28"/>
          <w:lang w:val="en-US"/>
        </w:rPr>
        <w:t xml:space="preserve"> (cf. Article t.43.2), the fencer concerned will be eliminated.</w:t>
      </w:r>
    </w:p>
    <w:p w:rsidR="00501A4A" w:rsidRPr="00BC1CD0" w:rsidRDefault="00330A61"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lang w:val="en-US"/>
        </w:rPr>
        <w:t xml:space="preserve">iii) A team </w:t>
      </w:r>
      <w:proofErr w:type="gramStart"/>
      <w:r w:rsidRPr="00BC1CD0">
        <w:rPr>
          <w:rFonts w:ascii="Times New Roman" w:hAnsi="Times New Roman" w:cs="Times New Roman"/>
          <w:color w:val="000000"/>
          <w:sz w:val="28"/>
          <w:szCs w:val="28"/>
          <w:lang w:val="en-US"/>
        </w:rPr>
        <w:t>is considered</w:t>
      </w:r>
      <w:proofErr w:type="gramEnd"/>
      <w:r w:rsidRPr="00BC1CD0">
        <w:rPr>
          <w:rFonts w:ascii="Times New Roman" w:hAnsi="Times New Roman" w:cs="Times New Roman"/>
          <w:color w:val="000000"/>
          <w:sz w:val="28"/>
          <w:szCs w:val="28"/>
          <w:lang w:val="en-US"/>
        </w:rPr>
        <w:t xml:space="preserve"> complete when at least three fencers are present, who can form a team according to IWF Rules for teams (o.42).</w:t>
      </w:r>
    </w:p>
    <w:p w:rsidR="00330A61" w:rsidRPr="00BC1CD0" w:rsidRDefault="00330A61" w:rsidP="008048FF">
      <w:pPr>
        <w:pStyle w:val="a5"/>
        <w:spacing w:line="276" w:lineRule="auto"/>
        <w:jc w:val="both"/>
        <w:rPr>
          <w:rFonts w:ascii="Times New Roman" w:hAnsi="Times New Roman" w:cs="Times New Roman"/>
          <w:color w:val="000000"/>
          <w:sz w:val="28"/>
          <w:szCs w:val="28"/>
          <w:lang w:val="en-US"/>
        </w:rPr>
      </w:pPr>
      <w:proofErr w:type="gramStart"/>
      <w:r w:rsidRPr="00BC1CD0">
        <w:rPr>
          <w:rFonts w:ascii="Times New Roman" w:hAnsi="Times New Roman" w:cs="Times New Roman"/>
          <w:color w:val="000000"/>
          <w:sz w:val="28"/>
          <w:szCs w:val="28"/>
          <w:lang w:val="en-US"/>
        </w:rPr>
        <w:t>iv) In</w:t>
      </w:r>
      <w:proofErr w:type="gramEnd"/>
      <w:r w:rsidRPr="00BC1CD0">
        <w:rPr>
          <w:rFonts w:ascii="Times New Roman" w:hAnsi="Times New Roman" w:cs="Times New Roman"/>
          <w:color w:val="000000"/>
          <w:sz w:val="28"/>
          <w:szCs w:val="28"/>
          <w:lang w:val="en-US"/>
        </w:rPr>
        <w:t xml:space="preserve"> a team match only those members of the team (the fencers, the team captain and one trainer — cf. Article t.92.4) who are present at the Referee’s first call, </w:t>
      </w:r>
      <w:r w:rsidRPr="00BC1CD0">
        <w:rPr>
          <w:rFonts w:ascii="Times New Roman" w:hAnsi="Times New Roman" w:cs="Times New Roman"/>
          <w:color w:val="FF0000"/>
          <w:sz w:val="28"/>
          <w:szCs w:val="28"/>
          <w:lang w:val="en-US"/>
        </w:rPr>
        <w:t>fifteen</w:t>
      </w:r>
      <w:r w:rsidRPr="00BC1CD0">
        <w:rPr>
          <w:rFonts w:ascii="Times New Roman" w:hAnsi="Times New Roman" w:cs="Times New Roman"/>
          <w:color w:val="000000"/>
          <w:sz w:val="28"/>
          <w:szCs w:val="28"/>
          <w:lang w:val="en-US"/>
        </w:rPr>
        <w:t xml:space="preserve"> minutes before the time indicated for the start of the match, may take part in the match.</w:t>
      </w:r>
    </w:p>
    <w:p w:rsidR="00501A4A" w:rsidRPr="00BC1CD0" w:rsidRDefault="00501A4A" w:rsidP="008048FF">
      <w:pPr>
        <w:pStyle w:val="a5"/>
        <w:spacing w:line="276" w:lineRule="auto"/>
        <w:jc w:val="both"/>
        <w:rPr>
          <w:rFonts w:ascii="Times New Roman" w:hAnsi="Times New Roman" w:cs="Times New Roman"/>
          <w:color w:val="000000"/>
          <w:sz w:val="28"/>
          <w:szCs w:val="28"/>
          <w:lang w:val="en-US"/>
        </w:rPr>
      </w:pPr>
    </w:p>
    <w:p w:rsidR="00330A61" w:rsidRPr="00BC1CD0" w:rsidRDefault="00FB2886"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 xml:space="preserve">Перед самым началом боев в пулях, в турах прямого выбывания и командных боев: </w:t>
      </w:r>
    </w:p>
    <w:p w:rsidR="00FB2886" w:rsidRPr="00BC1CD0" w:rsidRDefault="00FB2886"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 xml:space="preserve">- Если отсутствует один спортсмен или вся команда на поле боя </w:t>
      </w:r>
      <w:r w:rsidR="00163CF2" w:rsidRPr="00BC1CD0">
        <w:rPr>
          <w:rFonts w:ascii="Times New Roman" w:hAnsi="Times New Roman" w:cs="Times New Roman"/>
          <w:color w:val="000000"/>
          <w:sz w:val="28"/>
          <w:szCs w:val="28"/>
        </w:rPr>
        <w:t xml:space="preserve">во время первого вызова судьи, </w:t>
      </w:r>
      <w:r w:rsidR="00163CF2" w:rsidRPr="00BC1CD0">
        <w:rPr>
          <w:rFonts w:ascii="Times New Roman" w:hAnsi="Times New Roman" w:cs="Times New Roman"/>
          <w:color w:val="FF0000"/>
          <w:sz w:val="28"/>
          <w:szCs w:val="28"/>
        </w:rPr>
        <w:t xml:space="preserve">за 15 минут до времени начала пули или командных встреч </w:t>
      </w:r>
      <w:r w:rsidR="00163CF2" w:rsidRPr="00BC1CD0">
        <w:rPr>
          <w:rFonts w:ascii="Times New Roman" w:hAnsi="Times New Roman" w:cs="Times New Roman"/>
          <w:sz w:val="28"/>
          <w:szCs w:val="28"/>
        </w:rPr>
        <w:t xml:space="preserve">(пункт Т43.2), </w:t>
      </w:r>
      <w:r w:rsidR="00163CF2" w:rsidRPr="00BC1CD0">
        <w:rPr>
          <w:rFonts w:ascii="Times New Roman" w:hAnsi="Times New Roman" w:cs="Times New Roman"/>
          <w:color w:val="000000"/>
          <w:sz w:val="28"/>
          <w:szCs w:val="28"/>
        </w:rPr>
        <w:t>указанного в расписании для выхода на дорожку, спортсмен или команда будут исключены.</w:t>
      </w:r>
    </w:p>
    <w:p w:rsidR="00163CF2" w:rsidRPr="00BC1CD0" w:rsidRDefault="00163CF2"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 xml:space="preserve">- Если отсутствует спортсмен на поле боя во время первого вызова судьи за </w:t>
      </w:r>
      <w:r w:rsidRPr="00BC1CD0">
        <w:rPr>
          <w:rFonts w:ascii="Times New Roman" w:hAnsi="Times New Roman" w:cs="Times New Roman"/>
          <w:color w:val="FF0000"/>
          <w:sz w:val="28"/>
          <w:szCs w:val="28"/>
        </w:rPr>
        <w:t>10</w:t>
      </w:r>
      <w:r w:rsidRPr="00BC1CD0">
        <w:rPr>
          <w:rFonts w:ascii="Times New Roman" w:hAnsi="Times New Roman" w:cs="Times New Roman"/>
          <w:color w:val="000000"/>
          <w:sz w:val="28"/>
          <w:szCs w:val="28"/>
        </w:rPr>
        <w:t xml:space="preserve"> </w:t>
      </w:r>
      <w:proofErr w:type="gramStart"/>
      <w:r w:rsidRPr="00BC1CD0">
        <w:rPr>
          <w:rFonts w:ascii="Times New Roman" w:hAnsi="Times New Roman" w:cs="Times New Roman"/>
          <w:color w:val="000000"/>
          <w:sz w:val="28"/>
          <w:szCs w:val="28"/>
        </w:rPr>
        <w:t>минут  до</w:t>
      </w:r>
      <w:proofErr w:type="gramEnd"/>
      <w:r w:rsidRPr="00BC1CD0">
        <w:rPr>
          <w:rFonts w:ascii="Times New Roman" w:hAnsi="Times New Roman" w:cs="Times New Roman"/>
          <w:color w:val="000000"/>
          <w:sz w:val="28"/>
          <w:szCs w:val="28"/>
        </w:rPr>
        <w:t xml:space="preserve"> времени </w:t>
      </w:r>
      <w:r w:rsidRPr="00BC1CD0">
        <w:rPr>
          <w:rFonts w:ascii="Times New Roman" w:hAnsi="Times New Roman" w:cs="Times New Roman"/>
          <w:color w:val="FF0000"/>
          <w:sz w:val="28"/>
          <w:szCs w:val="28"/>
        </w:rPr>
        <w:t xml:space="preserve">начала боя тура прямого выбывания </w:t>
      </w:r>
      <w:r w:rsidRPr="00BC1CD0">
        <w:rPr>
          <w:rFonts w:ascii="Times New Roman" w:hAnsi="Times New Roman" w:cs="Times New Roman"/>
          <w:color w:val="000000"/>
          <w:sz w:val="28"/>
          <w:szCs w:val="28"/>
        </w:rPr>
        <w:t>(статья Т 43.2), он будет исключен.</w:t>
      </w:r>
    </w:p>
    <w:p w:rsidR="00501A4A" w:rsidRPr="00BC1CD0" w:rsidRDefault="00501A4A"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lastRenderedPageBreak/>
        <w:t xml:space="preserve">- Команда допускается к началу встречи, если присутствуют минимум три спортсмена, которые составляют команду в соответствии с правилами </w:t>
      </w:r>
      <w:r w:rsidRPr="00BC1CD0">
        <w:rPr>
          <w:rFonts w:ascii="Times New Roman" w:hAnsi="Times New Roman" w:cs="Times New Roman"/>
          <w:color w:val="000000"/>
          <w:sz w:val="28"/>
          <w:szCs w:val="28"/>
          <w:lang w:val="en-US"/>
        </w:rPr>
        <w:t>IWF</w:t>
      </w:r>
      <w:r w:rsidRPr="00BC1CD0">
        <w:rPr>
          <w:rFonts w:ascii="Times New Roman" w:hAnsi="Times New Roman" w:cs="Times New Roman"/>
          <w:color w:val="000000"/>
          <w:sz w:val="28"/>
          <w:szCs w:val="28"/>
        </w:rPr>
        <w:t xml:space="preserve"> для команд (статья О.42)</w:t>
      </w:r>
    </w:p>
    <w:p w:rsidR="00501A4A" w:rsidRPr="00BC1CD0" w:rsidRDefault="00501A4A"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 xml:space="preserve">- В командной встрече могут принимать </w:t>
      </w:r>
      <w:proofErr w:type="gramStart"/>
      <w:r w:rsidRPr="00BC1CD0">
        <w:rPr>
          <w:rFonts w:ascii="Times New Roman" w:hAnsi="Times New Roman" w:cs="Times New Roman"/>
          <w:color w:val="000000"/>
          <w:sz w:val="28"/>
          <w:szCs w:val="28"/>
        </w:rPr>
        <w:t>участие  только</w:t>
      </w:r>
      <w:proofErr w:type="gramEnd"/>
      <w:r w:rsidRPr="00BC1CD0">
        <w:rPr>
          <w:rFonts w:ascii="Times New Roman" w:hAnsi="Times New Roman" w:cs="Times New Roman"/>
          <w:color w:val="000000"/>
          <w:sz w:val="28"/>
          <w:szCs w:val="28"/>
        </w:rPr>
        <w:t xml:space="preserve"> те члены команды (спортсмены, капитан команды, один тренер – статья Т 92.4), которые присутствуют при первом вызове судьи за </w:t>
      </w:r>
      <w:r w:rsidRPr="00BC1CD0">
        <w:rPr>
          <w:rFonts w:ascii="Times New Roman" w:hAnsi="Times New Roman" w:cs="Times New Roman"/>
          <w:color w:val="FF0000"/>
          <w:sz w:val="28"/>
          <w:szCs w:val="28"/>
        </w:rPr>
        <w:t xml:space="preserve">15 минут </w:t>
      </w:r>
      <w:r w:rsidRPr="00BC1CD0">
        <w:rPr>
          <w:rFonts w:ascii="Times New Roman" w:hAnsi="Times New Roman" w:cs="Times New Roman"/>
          <w:color w:val="000000"/>
          <w:sz w:val="28"/>
          <w:szCs w:val="28"/>
        </w:rPr>
        <w:t>до назначенного времени старта.</w:t>
      </w:r>
    </w:p>
    <w:p w:rsidR="00330A61" w:rsidRPr="00BC1CD0" w:rsidRDefault="00330A61" w:rsidP="008048FF">
      <w:pPr>
        <w:pStyle w:val="a5"/>
        <w:spacing w:line="276" w:lineRule="auto"/>
        <w:jc w:val="both"/>
        <w:rPr>
          <w:rFonts w:ascii="Times New Roman" w:hAnsi="Times New Roman" w:cs="Times New Roman"/>
          <w:sz w:val="28"/>
          <w:szCs w:val="28"/>
        </w:rPr>
      </w:pPr>
    </w:p>
    <w:p w:rsidR="00305448" w:rsidRPr="00BC1CD0" w:rsidRDefault="00305448"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rPr>
        <w:t>Т</w:t>
      </w:r>
      <w:r w:rsidRPr="00BC1CD0">
        <w:rPr>
          <w:rFonts w:ascii="Times New Roman" w:hAnsi="Times New Roman" w:cs="Times New Roman"/>
          <w:sz w:val="28"/>
          <w:szCs w:val="28"/>
          <w:lang w:val="en-US"/>
        </w:rPr>
        <w:t xml:space="preserve"> 87.4.</w:t>
      </w:r>
      <w:r w:rsidRPr="00BC1CD0">
        <w:rPr>
          <w:rFonts w:ascii="Times New Roman" w:hAnsi="Times New Roman" w:cs="Times New Roman"/>
          <w:sz w:val="28"/>
          <w:szCs w:val="28"/>
        </w:rPr>
        <w:t>а</w:t>
      </w:r>
    </w:p>
    <w:p w:rsidR="00305448" w:rsidRPr="00BC1CD0" w:rsidRDefault="00305448"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lang w:val="en-US"/>
        </w:rPr>
        <w:t xml:space="preserve">One-sided: </w:t>
      </w:r>
      <w:r w:rsidRPr="00BC1CD0">
        <w:rPr>
          <w:rFonts w:ascii="Times New Roman" w:hAnsi="Times New Roman" w:cs="Times New Roman"/>
          <w:color w:val="FF0000"/>
          <w:sz w:val="28"/>
          <w:szCs w:val="28"/>
          <w:lang w:val="en-US"/>
        </w:rPr>
        <w:t>(Applies in individual events to both pool and direct elimination bouts and in team events to all bouts)</w:t>
      </w:r>
    </w:p>
    <w:p w:rsidR="00305448" w:rsidRPr="00BC1CD0" w:rsidRDefault="00305448"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lang w:val="en-US"/>
        </w:rPr>
        <w:t>A one-sided non-</w:t>
      </w:r>
      <w:proofErr w:type="spellStart"/>
      <w:r w:rsidRPr="00BC1CD0">
        <w:rPr>
          <w:rFonts w:ascii="Times New Roman" w:hAnsi="Times New Roman" w:cs="Times New Roman"/>
          <w:color w:val="000000"/>
          <w:sz w:val="28"/>
          <w:szCs w:val="28"/>
          <w:lang w:val="en-US"/>
        </w:rPr>
        <w:t>combativity</w:t>
      </w:r>
      <w:proofErr w:type="spellEnd"/>
      <w:r w:rsidRPr="00BC1CD0">
        <w:rPr>
          <w:rFonts w:ascii="Times New Roman" w:hAnsi="Times New Roman" w:cs="Times New Roman"/>
          <w:color w:val="000000"/>
          <w:sz w:val="28"/>
          <w:szCs w:val="28"/>
          <w:lang w:val="en-US"/>
        </w:rPr>
        <w:t xml:space="preserve"> committed by a </w:t>
      </w:r>
      <w:r w:rsidRPr="00BC1CD0">
        <w:rPr>
          <w:rFonts w:ascii="Times New Roman" w:hAnsi="Times New Roman" w:cs="Times New Roman"/>
          <w:color w:val="FF0000"/>
          <w:sz w:val="28"/>
          <w:szCs w:val="28"/>
          <w:lang w:val="en-US"/>
        </w:rPr>
        <w:t xml:space="preserve">fencer ends </w:t>
      </w:r>
      <w:r w:rsidRPr="00BC1CD0">
        <w:rPr>
          <w:rFonts w:ascii="Times New Roman" w:hAnsi="Times New Roman" w:cs="Times New Roman"/>
          <w:color w:val="000000"/>
          <w:sz w:val="28"/>
          <w:szCs w:val="28"/>
          <w:lang w:val="en-US"/>
        </w:rPr>
        <w:t xml:space="preserve">if this fencer reaches the “En </w:t>
      </w:r>
      <w:proofErr w:type="spellStart"/>
      <w:r w:rsidRPr="00BC1CD0">
        <w:rPr>
          <w:rFonts w:ascii="Times New Roman" w:hAnsi="Times New Roman" w:cs="Times New Roman"/>
          <w:color w:val="000000"/>
          <w:sz w:val="28"/>
          <w:szCs w:val="28"/>
          <w:lang w:val="en-US"/>
        </w:rPr>
        <w:t>Garde</w:t>
      </w:r>
      <w:proofErr w:type="spellEnd"/>
      <w:r w:rsidRPr="00BC1CD0">
        <w:rPr>
          <w:rFonts w:ascii="Times New Roman" w:hAnsi="Times New Roman" w:cs="Times New Roman"/>
          <w:color w:val="000000"/>
          <w:sz w:val="28"/>
          <w:szCs w:val="28"/>
          <w:lang w:val="en-US"/>
        </w:rPr>
        <w:t xml:space="preserve"> position” (body upright and perpendicular to the wheelchair). After 15 seconds of one-sided </w:t>
      </w:r>
      <w:proofErr w:type="gramStart"/>
      <w:r w:rsidRPr="00BC1CD0">
        <w:rPr>
          <w:rFonts w:ascii="Times New Roman" w:hAnsi="Times New Roman" w:cs="Times New Roman"/>
          <w:color w:val="000000"/>
          <w:sz w:val="28"/>
          <w:szCs w:val="28"/>
          <w:lang w:val="en-US"/>
        </w:rPr>
        <w:t>non-</w:t>
      </w:r>
      <w:proofErr w:type="spellStart"/>
      <w:r w:rsidRPr="00BC1CD0">
        <w:rPr>
          <w:rFonts w:ascii="Times New Roman" w:hAnsi="Times New Roman" w:cs="Times New Roman"/>
          <w:color w:val="000000"/>
          <w:sz w:val="28"/>
          <w:szCs w:val="28"/>
          <w:lang w:val="en-US"/>
        </w:rPr>
        <w:t>combativity</w:t>
      </w:r>
      <w:proofErr w:type="spellEnd"/>
      <w:proofErr w:type="gramEnd"/>
      <w:r w:rsidRPr="00BC1CD0">
        <w:rPr>
          <w:rFonts w:ascii="Times New Roman" w:hAnsi="Times New Roman" w:cs="Times New Roman"/>
          <w:color w:val="000000"/>
          <w:sz w:val="28"/>
          <w:szCs w:val="28"/>
          <w:lang w:val="en-US"/>
        </w:rPr>
        <w:t xml:space="preserve"> the Referee will </w:t>
      </w:r>
      <w:proofErr w:type="spellStart"/>
      <w:r w:rsidRPr="00BC1CD0">
        <w:rPr>
          <w:rFonts w:ascii="Times New Roman" w:hAnsi="Times New Roman" w:cs="Times New Roman"/>
          <w:color w:val="000000"/>
          <w:sz w:val="28"/>
          <w:szCs w:val="28"/>
          <w:lang w:val="en-US"/>
        </w:rPr>
        <w:t>penalise</w:t>
      </w:r>
      <w:proofErr w:type="spellEnd"/>
      <w:r w:rsidRPr="00BC1CD0">
        <w:rPr>
          <w:rFonts w:ascii="Times New Roman" w:hAnsi="Times New Roman" w:cs="Times New Roman"/>
          <w:color w:val="000000"/>
          <w:sz w:val="28"/>
          <w:szCs w:val="28"/>
          <w:lang w:val="en-US"/>
        </w:rPr>
        <w:t xml:space="preserve"> the inactive fencer according to articles t.114, t.116, t.120. In opposite to both-sided non-</w:t>
      </w:r>
      <w:proofErr w:type="spellStart"/>
      <w:r w:rsidRPr="00BC1CD0">
        <w:rPr>
          <w:rFonts w:ascii="Times New Roman" w:hAnsi="Times New Roman" w:cs="Times New Roman"/>
          <w:color w:val="000000"/>
          <w:sz w:val="28"/>
          <w:szCs w:val="28"/>
          <w:lang w:val="en-US"/>
        </w:rPr>
        <w:t>combativity</w:t>
      </w:r>
      <w:proofErr w:type="spellEnd"/>
      <w:r w:rsidRPr="00BC1CD0">
        <w:rPr>
          <w:rFonts w:ascii="Times New Roman" w:hAnsi="Times New Roman" w:cs="Times New Roman"/>
          <w:color w:val="000000"/>
          <w:sz w:val="28"/>
          <w:szCs w:val="28"/>
          <w:lang w:val="en-US"/>
        </w:rPr>
        <w:t xml:space="preserve"> the Referee will not proceed to the next period or the last minute.</w:t>
      </w:r>
    </w:p>
    <w:p w:rsidR="00305448" w:rsidRPr="00BC1CD0" w:rsidRDefault="00305448" w:rsidP="008048FF">
      <w:pPr>
        <w:pStyle w:val="a5"/>
        <w:spacing w:line="276" w:lineRule="auto"/>
        <w:jc w:val="both"/>
        <w:rPr>
          <w:rFonts w:ascii="Times New Roman" w:hAnsi="Times New Roman" w:cs="Times New Roman"/>
          <w:color w:val="000000"/>
          <w:sz w:val="28"/>
          <w:szCs w:val="28"/>
          <w:lang w:val="en-US"/>
        </w:rPr>
      </w:pPr>
    </w:p>
    <w:p w:rsidR="00305448" w:rsidRPr="00BC1CD0" w:rsidRDefault="00305448"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 xml:space="preserve">Пассив односторонний: </w:t>
      </w:r>
      <w:r w:rsidRPr="00BC1CD0">
        <w:rPr>
          <w:rFonts w:ascii="Times New Roman" w:hAnsi="Times New Roman" w:cs="Times New Roman"/>
          <w:color w:val="FF0000"/>
          <w:sz w:val="28"/>
          <w:szCs w:val="28"/>
        </w:rPr>
        <w:t>(распространяется на личные бои в пуле, в туре прямого выбывания и все бои командных встреч)</w:t>
      </w:r>
    </w:p>
    <w:p w:rsidR="00305448" w:rsidRPr="00BC1CD0" w:rsidRDefault="00305448"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color w:val="000000"/>
          <w:sz w:val="28"/>
          <w:szCs w:val="28"/>
        </w:rPr>
        <w:t xml:space="preserve">Односторонний пассив </w:t>
      </w:r>
      <w:r w:rsidRPr="00BC1CD0">
        <w:rPr>
          <w:rFonts w:ascii="Times New Roman" w:hAnsi="Times New Roman" w:cs="Times New Roman"/>
          <w:color w:val="FF0000"/>
          <w:sz w:val="28"/>
          <w:szCs w:val="28"/>
        </w:rPr>
        <w:t>спортсмена</w:t>
      </w:r>
      <w:r w:rsidRPr="00BC1CD0">
        <w:rPr>
          <w:rFonts w:ascii="Times New Roman" w:hAnsi="Times New Roman" w:cs="Times New Roman"/>
          <w:color w:val="000000"/>
          <w:sz w:val="28"/>
          <w:szCs w:val="28"/>
        </w:rPr>
        <w:t xml:space="preserve"> </w:t>
      </w:r>
      <w:r w:rsidRPr="00BC1CD0">
        <w:rPr>
          <w:rFonts w:ascii="Times New Roman" w:hAnsi="Times New Roman" w:cs="Times New Roman"/>
          <w:color w:val="FF0000"/>
          <w:sz w:val="28"/>
          <w:szCs w:val="28"/>
        </w:rPr>
        <w:t xml:space="preserve">заканчивается </w:t>
      </w:r>
      <w:r w:rsidRPr="00BC1CD0">
        <w:rPr>
          <w:rFonts w:ascii="Times New Roman" w:hAnsi="Times New Roman" w:cs="Times New Roman"/>
          <w:sz w:val="28"/>
          <w:szCs w:val="28"/>
        </w:rPr>
        <w:t>в тот момент, когда он принимает исходную «</w:t>
      </w:r>
      <w:proofErr w:type="spellStart"/>
      <w:r w:rsidRPr="00BC1CD0">
        <w:rPr>
          <w:rFonts w:ascii="Times New Roman" w:hAnsi="Times New Roman" w:cs="Times New Roman"/>
          <w:sz w:val="28"/>
          <w:szCs w:val="28"/>
        </w:rPr>
        <w:t>ангард</w:t>
      </w:r>
      <w:proofErr w:type="spellEnd"/>
      <w:r w:rsidRPr="00BC1CD0">
        <w:rPr>
          <w:rFonts w:ascii="Times New Roman" w:hAnsi="Times New Roman" w:cs="Times New Roman"/>
          <w:sz w:val="28"/>
          <w:szCs w:val="28"/>
        </w:rPr>
        <w:t xml:space="preserve">» позицию (тело в вертикальном положении перпендикулярно коляске). После 15 секунд одностороннего пассива судья будет наказывать пассивного </w:t>
      </w:r>
      <w:proofErr w:type="spellStart"/>
      <w:r w:rsidRPr="00BC1CD0">
        <w:rPr>
          <w:rFonts w:ascii="Times New Roman" w:hAnsi="Times New Roman" w:cs="Times New Roman"/>
          <w:sz w:val="28"/>
          <w:szCs w:val="28"/>
        </w:rPr>
        <w:t>спортмена</w:t>
      </w:r>
      <w:proofErr w:type="spellEnd"/>
      <w:r w:rsidRPr="00BC1CD0">
        <w:rPr>
          <w:rFonts w:ascii="Times New Roman" w:hAnsi="Times New Roman" w:cs="Times New Roman"/>
          <w:sz w:val="28"/>
          <w:szCs w:val="28"/>
        </w:rPr>
        <w:t xml:space="preserve"> в соответствии со статьями Т.114, т.116, т. 120. В отличие от двустороннего пассива, судья не переводит бой на следующий период или на последнюю минуту</w:t>
      </w:r>
      <w:r w:rsidRPr="00BC1CD0">
        <w:rPr>
          <w:rFonts w:ascii="Times New Roman" w:hAnsi="Times New Roman" w:cs="Times New Roman"/>
          <w:sz w:val="28"/>
          <w:szCs w:val="28"/>
          <w:lang w:val="en-US"/>
        </w:rPr>
        <w:t>.</w:t>
      </w:r>
    </w:p>
    <w:p w:rsidR="00A91EC5" w:rsidRPr="00BC1CD0" w:rsidRDefault="00A91EC5" w:rsidP="008048FF">
      <w:pPr>
        <w:pStyle w:val="a5"/>
        <w:spacing w:line="276" w:lineRule="auto"/>
        <w:jc w:val="both"/>
        <w:rPr>
          <w:rFonts w:ascii="Times New Roman" w:hAnsi="Times New Roman" w:cs="Times New Roman"/>
          <w:sz w:val="28"/>
          <w:szCs w:val="28"/>
          <w:lang w:val="en-US"/>
        </w:rPr>
      </w:pPr>
    </w:p>
    <w:p w:rsidR="00A91EC5" w:rsidRPr="00BC1CD0" w:rsidRDefault="00A91EC5"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lang w:val="en-US"/>
        </w:rPr>
        <w:t xml:space="preserve">Both-sided: </w:t>
      </w:r>
      <w:r w:rsidRPr="00BC1CD0">
        <w:rPr>
          <w:rFonts w:ascii="Times New Roman" w:hAnsi="Times New Roman" w:cs="Times New Roman"/>
          <w:color w:val="FF0000"/>
          <w:sz w:val="28"/>
          <w:szCs w:val="28"/>
          <w:lang w:val="en-US"/>
        </w:rPr>
        <w:t xml:space="preserve">(Applies only in individual events to direct elimination bouts and in team events to all bouts) </w:t>
      </w:r>
      <w:r w:rsidRPr="00BC1CD0">
        <w:rPr>
          <w:rFonts w:ascii="Times New Roman" w:hAnsi="Times New Roman" w:cs="Times New Roman"/>
          <w:color w:val="000000"/>
          <w:sz w:val="28"/>
          <w:szCs w:val="28"/>
          <w:lang w:val="en-US"/>
        </w:rPr>
        <w:t>When both fencers make their unwillingness to fight, the Referee will immediately call ‘Halt!’</w:t>
      </w:r>
    </w:p>
    <w:p w:rsidR="00A91EC5" w:rsidRPr="00BC1CD0" w:rsidRDefault="00A91EC5"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b/>
          <w:bCs/>
          <w:color w:val="000000"/>
          <w:sz w:val="28"/>
          <w:szCs w:val="28"/>
          <w:lang w:val="en-US"/>
        </w:rPr>
        <w:t>Unwillingness to fight (non-</w:t>
      </w:r>
      <w:proofErr w:type="spellStart"/>
      <w:r w:rsidRPr="00BC1CD0">
        <w:rPr>
          <w:rFonts w:ascii="Times New Roman" w:hAnsi="Times New Roman" w:cs="Times New Roman"/>
          <w:b/>
          <w:bCs/>
          <w:color w:val="000000"/>
          <w:sz w:val="28"/>
          <w:szCs w:val="28"/>
          <w:lang w:val="en-US"/>
        </w:rPr>
        <w:t>combativity</w:t>
      </w:r>
      <w:proofErr w:type="spellEnd"/>
      <w:proofErr w:type="gramStart"/>
      <w:r w:rsidRPr="00BC1CD0">
        <w:rPr>
          <w:rFonts w:ascii="Times New Roman" w:hAnsi="Times New Roman" w:cs="Times New Roman"/>
          <w:b/>
          <w:bCs/>
          <w:color w:val="000000"/>
          <w:sz w:val="28"/>
          <w:szCs w:val="28"/>
          <w:lang w:val="en-US"/>
        </w:rPr>
        <w:t>)</w:t>
      </w:r>
      <w:r w:rsidRPr="00BC1CD0">
        <w:rPr>
          <w:rFonts w:ascii="Times New Roman" w:hAnsi="Times New Roman" w:cs="Times New Roman"/>
          <w:color w:val="000000"/>
          <w:sz w:val="28"/>
          <w:szCs w:val="28"/>
          <w:lang w:val="en-US"/>
        </w:rPr>
        <w:t>If</w:t>
      </w:r>
      <w:proofErr w:type="gramEnd"/>
      <w:r w:rsidRPr="00BC1CD0">
        <w:rPr>
          <w:rFonts w:ascii="Times New Roman" w:hAnsi="Times New Roman" w:cs="Times New Roman"/>
          <w:color w:val="000000"/>
          <w:sz w:val="28"/>
          <w:szCs w:val="28"/>
          <w:lang w:val="en-US"/>
        </w:rPr>
        <w:t xml:space="preserve"> one of the two criteria below is present, there is unwillingness to fight:1. </w:t>
      </w:r>
      <w:proofErr w:type="gramStart"/>
      <w:r w:rsidRPr="00BC1CD0">
        <w:rPr>
          <w:rFonts w:ascii="Times New Roman" w:hAnsi="Times New Roman" w:cs="Times New Roman"/>
          <w:color w:val="000000"/>
          <w:sz w:val="28"/>
          <w:szCs w:val="28"/>
          <w:lang w:val="en-US"/>
        </w:rPr>
        <w:t>criterion</w:t>
      </w:r>
      <w:proofErr w:type="gramEnd"/>
      <w:r w:rsidRPr="00BC1CD0">
        <w:rPr>
          <w:rFonts w:ascii="Times New Roman" w:hAnsi="Times New Roman" w:cs="Times New Roman"/>
          <w:color w:val="000000"/>
          <w:sz w:val="28"/>
          <w:szCs w:val="28"/>
          <w:lang w:val="en-US"/>
        </w:rPr>
        <w:t xml:space="preserve"> of time : approximately one minute of fencing without a hit2. </w:t>
      </w:r>
      <w:proofErr w:type="gramStart"/>
      <w:r w:rsidRPr="00BC1CD0">
        <w:rPr>
          <w:rFonts w:ascii="Times New Roman" w:hAnsi="Times New Roman" w:cs="Times New Roman"/>
          <w:color w:val="000000"/>
          <w:sz w:val="28"/>
          <w:szCs w:val="28"/>
          <w:lang w:val="en-US"/>
        </w:rPr>
        <w:t>excessive</w:t>
      </w:r>
      <w:proofErr w:type="gramEnd"/>
      <w:r w:rsidRPr="00BC1CD0">
        <w:rPr>
          <w:rFonts w:ascii="Times New Roman" w:hAnsi="Times New Roman" w:cs="Times New Roman"/>
          <w:color w:val="000000"/>
          <w:sz w:val="28"/>
          <w:szCs w:val="28"/>
          <w:lang w:val="en-US"/>
        </w:rPr>
        <w:t xml:space="preserve"> distance (both fencers leaning back in the wheelchair) during at least 15 seconds.</w:t>
      </w:r>
    </w:p>
    <w:p w:rsidR="00A91EC5" w:rsidRPr="00BC1CD0" w:rsidRDefault="00A91EC5" w:rsidP="008048FF">
      <w:pPr>
        <w:pStyle w:val="a5"/>
        <w:spacing w:line="276" w:lineRule="auto"/>
        <w:jc w:val="both"/>
        <w:rPr>
          <w:rFonts w:ascii="Times New Roman" w:hAnsi="Times New Roman" w:cs="Times New Roman"/>
          <w:color w:val="FF0000"/>
          <w:sz w:val="28"/>
          <w:szCs w:val="28"/>
        </w:rPr>
      </w:pPr>
      <w:r w:rsidRPr="00BC1CD0">
        <w:rPr>
          <w:rFonts w:ascii="Times New Roman" w:hAnsi="Times New Roman" w:cs="Times New Roman"/>
          <w:color w:val="000000"/>
          <w:sz w:val="28"/>
          <w:szCs w:val="28"/>
        </w:rPr>
        <w:t xml:space="preserve">Двусторонний пассив: </w:t>
      </w:r>
      <w:r w:rsidRPr="00BC1CD0">
        <w:rPr>
          <w:rFonts w:ascii="Times New Roman" w:hAnsi="Times New Roman" w:cs="Times New Roman"/>
          <w:color w:val="FF0000"/>
          <w:sz w:val="28"/>
          <w:szCs w:val="28"/>
        </w:rPr>
        <w:t xml:space="preserve">(распространяется на личные бои в туре прямого выбывания и все бои командных встреч) </w:t>
      </w:r>
      <w:r w:rsidRPr="00BC1CD0">
        <w:rPr>
          <w:rFonts w:ascii="Times New Roman" w:hAnsi="Times New Roman" w:cs="Times New Roman"/>
          <w:sz w:val="28"/>
          <w:szCs w:val="28"/>
        </w:rPr>
        <w:t>считается в случае, если оба спортсмена показывают свое нежелание фехтовать. В этом случае судья немедленно останавливает бой командой «альт!».</w:t>
      </w:r>
    </w:p>
    <w:p w:rsidR="00A91EC5" w:rsidRPr="00BC1CD0" w:rsidRDefault="00A91EC5"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Двусторонний пассив (или нежелание фехтовать), если присутствует хотя бы один из критериев:</w:t>
      </w:r>
    </w:p>
    <w:p w:rsidR="00A91EC5" w:rsidRPr="00BC1CD0" w:rsidRDefault="00A91EC5"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lastRenderedPageBreak/>
        <w:t xml:space="preserve"> - критерий времени – приблизительно 1 минуту не нанесен ни один укол</w:t>
      </w:r>
    </w:p>
    <w:p w:rsidR="00A91EC5" w:rsidRPr="00BC1CD0" w:rsidRDefault="00A91EC5"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 xml:space="preserve"> - чрезмерная дистанция – оба спортсмена лежат на спинках колясок не менее 15 секунд.</w:t>
      </w:r>
    </w:p>
    <w:p w:rsidR="00D77326" w:rsidRPr="00BC1CD0" w:rsidRDefault="00D77326" w:rsidP="008048FF">
      <w:pPr>
        <w:pStyle w:val="a5"/>
        <w:spacing w:line="276" w:lineRule="auto"/>
        <w:jc w:val="both"/>
        <w:rPr>
          <w:rFonts w:ascii="Times New Roman" w:hAnsi="Times New Roman" w:cs="Times New Roman"/>
          <w:color w:val="000000"/>
          <w:sz w:val="28"/>
          <w:szCs w:val="28"/>
        </w:rPr>
      </w:pPr>
    </w:p>
    <w:p w:rsidR="00D77326" w:rsidRPr="00BC1CD0" w:rsidRDefault="00D77326"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rPr>
        <w:t>Т</w:t>
      </w:r>
      <w:r w:rsidRPr="00BC1CD0">
        <w:rPr>
          <w:rFonts w:ascii="Times New Roman" w:hAnsi="Times New Roman" w:cs="Times New Roman"/>
          <w:color w:val="000000"/>
          <w:sz w:val="28"/>
          <w:szCs w:val="28"/>
          <w:lang w:val="en-US"/>
        </w:rPr>
        <w:t>.105.2</w:t>
      </w:r>
    </w:p>
    <w:p w:rsidR="00D77326" w:rsidRPr="00BC1CD0" w:rsidRDefault="00D77326" w:rsidP="008048FF">
      <w:pPr>
        <w:pStyle w:val="a5"/>
        <w:spacing w:line="276" w:lineRule="auto"/>
        <w:jc w:val="both"/>
        <w:rPr>
          <w:rFonts w:ascii="Times New Roman" w:hAnsi="Times New Roman" w:cs="Times New Roman"/>
          <w:strike/>
          <w:color w:val="FF0000"/>
          <w:sz w:val="28"/>
          <w:szCs w:val="28"/>
          <w:lang w:val="en-US"/>
        </w:rPr>
      </w:pPr>
      <w:r w:rsidRPr="00BC1CD0">
        <w:rPr>
          <w:rFonts w:ascii="Times New Roman" w:hAnsi="Times New Roman" w:cs="Times New Roman"/>
          <w:strike/>
          <w:color w:val="FF0000"/>
          <w:sz w:val="28"/>
          <w:szCs w:val="28"/>
          <w:lang w:val="en-US"/>
        </w:rPr>
        <w:t>Nevertheless, the points obtained by the fencer up to the moment of his exclusion remain valid for the classification of the team in the team event, providing that he actually takes part in that team event.</w:t>
      </w:r>
    </w:p>
    <w:p w:rsidR="00D77326" w:rsidRPr="00BC1CD0" w:rsidRDefault="00D77326" w:rsidP="008048FF">
      <w:pPr>
        <w:pStyle w:val="a5"/>
        <w:spacing w:line="276" w:lineRule="auto"/>
        <w:jc w:val="both"/>
        <w:rPr>
          <w:rFonts w:ascii="Times New Roman" w:hAnsi="Times New Roman" w:cs="Times New Roman"/>
          <w:strike/>
          <w:color w:val="FF0000"/>
          <w:sz w:val="28"/>
          <w:szCs w:val="28"/>
        </w:rPr>
      </w:pPr>
      <w:r w:rsidRPr="00BC1CD0">
        <w:rPr>
          <w:rFonts w:ascii="Times New Roman" w:hAnsi="Times New Roman" w:cs="Times New Roman"/>
          <w:strike/>
          <w:color w:val="FF0000"/>
          <w:sz w:val="28"/>
          <w:szCs w:val="28"/>
        </w:rPr>
        <w:t>Тем не менее, очки, заработанные спортсменом на момент его исключения остаются действительными при отбора в командные встречи, подтверждая тем самым его право участвовать в команде.</w:t>
      </w:r>
    </w:p>
    <w:p w:rsidR="00A91EC5" w:rsidRPr="00BC1CD0" w:rsidRDefault="00A91EC5" w:rsidP="008048FF">
      <w:pPr>
        <w:pStyle w:val="a5"/>
        <w:spacing w:line="276" w:lineRule="auto"/>
        <w:jc w:val="both"/>
        <w:rPr>
          <w:rFonts w:ascii="Times New Roman" w:hAnsi="Times New Roman" w:cs="Times New Roman"/>
          <w:color w:val="000000"/>
          <w:sz w:val="28"/>
          <w:szCs w:val="28"/>
        </w:rPr>
      </w:pPr>
    </w:p>
    <w:p w:rsidR="00CD6F6B" w:rsidRPr="00BC1CD0" w:rsidRDefault="00CD6F6B" w:rsidP="008048FF">
      <w:pPr>
        <w:pStyle w:val="a5"/>
        <w:spacing w:line="276" w:lineRule="auto"/>
        <w:jc w:val="both"/>
        <w:rPr>
          <w:rFonts w:ascii="Times New Roman" w:hAnsi="Times New Roman" w:cs="Times New Roman"/>
          <w:b/>
          <w:bCs/>
          <w:color w:val="000000"/>
          <w:sz w:val="28"/>
          <w:szCs w:val="28"/>
        </w:rPr>
      </w:pPr>
      <w:r w:rsidRPr="00BC1CD0">
        <w:rPr>
          <w:rFonts w:ascii="Times New Roman" w:hAnsi="Times New Roman" w:cs="Times New Roman"/>
          <w:b/>
          <w:bCs/>
          <w:color w:val="000000"/>
          <w:sz w:val="28"/>
          <w:szCs w:val="28"/>
        </w:rPr>
        <w:t>Изменения в организационных правилах</w:t>
      </w:r>
    </w:p>
    <w:p w:rsidR="00CD6F6B" w:rsidRPr="00BC1CD0" w:rsidRDefault="00CD6F6B" w:rsidP="008048FF">
      <w:pPr>
        <w:pStyle w:val="a5"/>
        <w:spacing w:line="276" w:lineRule="auto"/>
        <w:jc w:val="both"/>
        <w:rPr>
          <w:rFonts w:ascii="Times New Roman" w:hAnsi="Times New Roman" w:cs="Times New Roman"/>
          <w:color w:val="000000"/>
          <w:sz w:val="28"/>
          <w:szCs w:val="28"/>
        </w:rPr>
      </w:pPr>
    </w:p>
    <w:p w:rsidR="00CD6F6B" w:rsidRPr="00BC1CD0" w:rsidRDefault="00CD6F6B"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 xml:space="preserve">Некоторые изменения произошли в Организационных правилах. </w:t>
      </w:r>
      <w:r w:rsidR="0060202F" w:rsidRPr="00BC1CD0">
        <w:rPr>
          <w:rFonts w:ascii="Times New Roman" w:hAnsi="Times New Roman" w:cs="Times New Roman"/>
          <w:color w:val="000000"/>
          <w:sz w:val="28"/>
          <w:szCs w:val="28"/>
        </w:rPr>
        <w:t xml:space="preserve">Они опубликованы в Книге 2 «Правила по фехтованию на колясках для соревнования», версия 2018 года: </w:t>
      </w:r>
    </w:p>
    <w:p w:rsidR="00CD6F6B" w:rsidRPr="00BC1CD0" w:rsidRDefault="00CD6F6B"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 xml:space="preserve"> </w:t>
      </w:r>
    </w:p>
    <w:p w:rsidR="00CD6F6B" w:rsidRPr="00BC1CD0" w:rsidRDefault="00CD6F6B"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lang w:val="en-US"/>
        </w:rPr>
        <w:t xml:space="preserve">http://www.iwasf.com/iwasf/assets/File/Fencing/Rules/2%20- </w:t>
      </w:r>
      <w:proofErr w:type="gramStart"/>
      <w:r w:rsidRPr="00BC1CD0">
        <w:rPr>
          <w:rFonts w:ascii="Times New Roman" w:hAnsi="Times New Roman" w:cs="Times New Roman"/>
          <w:color w:val="000000"/>
          <w:sz w:val="28"/>
          <w:szCs w:val="28"/>
          <w:lang w:val="en-US"/>
        </w:rPr>
        <w:t>%20IWF</w:t>
      </w:r>
      <w:proofErr w:type="gramEnd"/>
      <w:r w:rsidRPr="00BC1CD0">
        <w:rPr>
          <w:rFonts w:ascii="Times New Roman" w:hAnsi="Times New Roman" w:cs="Times New Roman"/>
          <w:color w:val="000000"/>
          <w:sz w:val="28"/>
          <w:szCs w:val="28"/>
          <w:lang w:val="en-US"/>
        </w:rPr>
        <w:t xml:space="preserve">%20Organisation%20Rules%20July%20January%202018.pdf </w:t>
      </w:r>
    </w:p>
    <w:p w:rsidR="00CD6F6B" w:rsidRPr="00BC1CD0" w:rsidRDefault="0060202F"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и</w:t>
      </w:r>
    </w:p>
    <w:p w:rsidR="00CD6F6B" w:rsidRPr="00BC1CD0" w:rsidRDefault="00CD6F6B"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lang w:val="en-US"/>
        </w:rPr>
        <w:t xml:space="preserve">http://www.iwasf.com/iwasf/assets/File/Fencing/Rules/Wheelchair%20Fencing%20Organisati </w:t>
      </w:r>
      <w:proofErr w:type="gramStart"/>
      <w:r w:rsidRPr="00BC1CD0">
        <w:rPr>
          <w:rFonts w:ascii="Times New Roman" w:hAnsi="Times New Roman" w:cs="Times New Roman"/>
          <w:color w:val="000000"/>
          <w:sz w:val="28"/>
          <w:szCs w:val="28"/>
          <w:lang w:val="en-US"/>
        </w:rPr>
        <w:t>onal%20Rules</w:t>
      </w:r>
      <w:proofErr w:type="gramEnd"/>
      <w:r w:rsidRPr="00BC1CD0">
        <w:rPr>
          <w:rFonts w:ascii="Times New Roman" w:hAnsi="Times New Roman" w:cs="Times New Roman"/>
          <w:color w:val="000000"/>
          <w:sz w:val="28"/>
          <w:szCs w:val="28"/>
          <w:lang w:val="en-US"/>
        </w:rPr>
        <w:t>%20Amendments%20Jan_%202018.xlsx.pdf</w:t>
      </w:r>
    </w:p>
    <w:p w:rsidR="0060202F" w:rsidRPr="00BC1CD0" w:rsidRDefault="0060202F" w:rsidP="008048FF">
      <w:pPr>
        <w:pStyle w:val="a5"/>
        <w:spacing w:line="276" w:lineRule="auto"/>
        <w:jc w:val="both"/>
        <w:rPr>
          <w:rFonts w:ascii="Times New Roman" w:hAnsi="Times New Roman" w:cs="Times New Roman"/>
          <w:color w:val="000000"/>
          <w:sz w:val="28"/>
          <w:szCs w:val="28"/>
          <w:lang w:val="en-US"/>
        </w:rPr>
      </w:pPr>
    </w:p>
    <w:p w:rsidR="0060202F" w:rsidRPr="00BC1CD0" w:rsidRDefault="0060202F"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О.8 </w:t>
      </w:r>
    </w:p>
    <w:tbl>
      <w:tblPr>
        <w:tblW w:w="10025" w:type="dxa"/>
        <w:tblInd w:w="-993" w:type="dxa"/>
        <w:tblBorders>
          <w:top w:val="nil"/>
          <w:left w:val="nil"/>
          <w:bottom w:val="nil"/>
          <w:right w:val="nil"/>
        </w:tblBorders>
        <w:tblLayout w:type="fixed"/>
        <w:tblLook w:val="0000" w:firstRow="0" w:lastRow="0" w:firstColumn="0" w:lastColumn="0" w:noHBand="0" w:noVBand="0"/>
      </w:tblPr>
      <w:tblGrid>
        <w:gridCol w:w="10025"/>
      </w:tblGrid>
      <w:tr w:rsidR="0060202F" w:rsidRPr="00C45F7C" w:rsidTr="008F1ECA">
        <w:trPr>
          <w:trHeight w:val="1316"/>
        </w:trPr>
        <w:tc>
          <w:tcPr>
            <w:tcW w:w="10025" w:type="dxa"/>
          </w:tcPr>
          <w:p w:rsidR="00F3044B" w:rsidRPr="00BC1CD0" w:rsidRDefault="0060202F" w:rsidP="008048FF">
            <w:pPr>
              <w:pStyle w:val="a5"/>
              <w:spacing w:line="276" w:lineRule="auto"/>
              <w:ind w:left="708"/>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lang w:val="en-US"/>
              </w:rPr>
              <w:t xml:space="preserve"> </w:t>
            </w:r>
            <w:r w:rsidRPr="00BC1CD0">
              <w:rPr>
                <w:rFonts w:ascii="Times New Roman" w:hAnsi="Times New Roman" w:cs="Times New Roman"/>
                <w:b/>
                <w:bCs/>
                <w:color w:val="000000"/>
                <w:sz w:val="28"/>
                <w:szCs w:val="28"/>
                <w:lang w:val="en-US"/>
              </w:rPr>
              <w:t xml:space="preserve">1. </w:t>
            </w:r>
            <w:r w:rsidRPr="00BC1CD0">
              <w:rPr>
                <w:rFonts w:ascii="Times New Roman" w:hAnsi="Times New Roman" w:cs="Times New Roman"/>
                <w:color w:val="000000"/>
                <w:sz w:val="28"/>
                <w:szCs w:val="28"/>
                <w:lang w:val="en-US"/>
              </w:rPr>
              <w:t xml:space="preserve">For World and Zonal Championships, entries </w:t>
            </w:r>
            <w:proofErr w:type="gramStart"/>
            <w:r w:rsidRPr="00BC1CD0">
              <w:rPr>
                <w:rFonts w:ascii="Times New Roman" w:hAnsi="Times New Roman" w:cs="Times New Roman"/>
                <w:color w:val="000000"/>
                <w:sz w:val="28"/>
                <w:szCs w:val="28"/>
                <w:lang w:val="en-US"/>
              </w:rPr>
              <w:t xml:space="preserve">must be </w:t>
            </w:r>
            <w:r w:rsidRPr="00BC1CD0">
              <w:rPr>
                <w:rFonts w:ascii="Times New Roman" w:hAnsi="Times New Roman" w:cs="Times New Roman"/>
                <w:color w:val="FF0000"/>
                <w:sz w:val="28"/>
                <w:szCs w:val="28"/>
                <w:lang w:val="en-US"/>
              </w:rPr>
              <w:t>made</w:t>
            </w:r>
            <w:proofErr w:type="gramEnd"/>
            <w:r w:rsidRPr="00BC1CD0">
              <w:rPr>
                <w:rFonts w:ascii="Times New Roman" w:hAnsi="Times New Roman" w:cs="Times New Roman"/>
                <w:color w:val="FF0000"/>
                <w:sz w:val="28"/>
                <w:szCs w:val="28"/>
                <w:lang w:val="en-US"/>
              </w:rPr>
              <w:t xml:space="preserve"> via the IWF website, online entry system </w:t>
            </w:r>
            <w:r w:rsidRPr="00BC1CD0">
              <w:rPr>
                <w:rFonts w:ascii="Times New Roman" w:hAnsi="Times New Roman" w:cs="Times New Roman"/>
                <w:color w:val="000000"/>
                <w:sz w:val="28"/>
                <w:szCs w:val="28"/>
                <w:lang w:val="en-US"/>
              </w:rPr>
              <w:t xml:space="preserve">by the competitors’ national federation. For World Cup Competitions, fencers wishing to register in these competitions should do so via the IWF website, </w:t>
            </w:r>
            <w:r w:rsidRPr="00BC1CD0">
              <w:rPr>
                <w:rFonts w:ascii="Times New Roman" w:hAnsi="Times New Roman" w:cs="Times New Roman"/>
                <w:color w:val="FF0000"/>
                <w:sz w:val="28"/>
                <w:szCs w:val="28"/>
                <w:lang w:val="en-US"/>
              </w:rPr>
              <w:t xml:space="preserve">online entry system </w:t>
            </w:r>
            <w:r w:rsidRPr="00BC1CD0">
              <w:rPr>
                <w:rFonts w:ascii="Times New Roman" w:hAnsi="Times New Roman" w:cs="Times New Roman"/>
                <w:color w:val="000000"/>
                <w:sz w:val="28"/>
                <w:szCs w:val="28"/>
                <w:lang w:val="en-US"/>
              </w:rPr>
              <w:t xml:space="preserve">through the corresponding National Federations or Associations responsible for Wheelchair Fencing that is a member of IWAS. At World Cup </w:t>
            </w:r>
            <w:proofErr w:type="gramStart"/>
            <w:r w:rsidRPr="00BC1CD0">
              <w:rPr>
                <w:rFonts w:ascii="Times New Roman" w:hAnsi="Times New Roman" w:cs="Times New Roman"/>
                <w:color w:val="000000"/>
                <w:sz w:val="28"/>
                <w:szCs w:val="28"/>
                <w:lang w:val="en-US"/>
              </w:rPr>
              <w:t>Competitions</w:t>
            </w:r>
            <w:proofErr w:type="gramEnd"/>
            <w:r w:rsidRPr="00BC1CD0">
              <w:rPr>
                <w:rFonts w:ascii="Times New Roman" w:hAnsi="Times New Roman" w:cs="Times New Roman"/>
                <w:color w:val="000000"/>
                <w:sz w:val="28"/>
                <w:szCs w:val="28"/>
                <w:lang w:val="en-US"/>
              </w:rPr>
              <w:t xml:space="preserve"> there is no limitation to the number of entries and fencers must be registered with the following information: Name, Family name, Category, Date of Birth, Nation, Club, and events entered. –</w:t>
            </w:r>
          </w:p>
          <w:p w:rsidR="0060202F" w:rsidRPr="00BC1CD0" w:rsidRDefault="0060202F" w:rsidP="008048FF">
            <w:pPr>
              <w:pStyle w:val="a5"/>
              <w:spacing w:line="276" w:lineRule="auto"/>
              <w:ind w:left="708"/>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lang w:val="en-US"/>
              </w:rPr>
              <w:t xml:space="preserve"> </w:t>
            </w:r>
            <w:r w:rsidRPr="00BC1CD0">
              <w:rPr>
                <w:rFonts w:ascii="Times New Roman" w:hAnsi="Times New Roman" w:cs="Times New Roman"/>
                <w:color w:val="000000"/>
                <w:sz w:val="28"/>
                <w:szCs w:val="28"/>
              </w:rPr>
              <w:t xml:space="preserve">Регистрация участников чемпионата мира и зонального должна быть сделана </w:t>
            </w:r>
            <w:r w:rsidRPr="00BC1CD0">
              <w:rPr>
                <w:rFonts w:ascii="Times New Roman" w:hAnsi="Times New Roman" w:cs="Times New Roman"/>
                <w:color w:val="FF0000"/>
                <w:sz w:val="28"/>
                <w:szCs w:val="28"/>
              </w:rPr>
              <w:t>через онлайн систему регистрации</w:t>
            </w:r>
            <w:r w:rsidRPr="00BC1CD0">
              <w:rPr>
                <w:rFonts w:ascii="Times New Roman" w:hAnsi="Times New Roman" w:cs="Times New Roman"/>
                <w:color w:val="000000"/>
                <w:sz w:val="28"/>
                <w:szCs w:val="28"/>
              </w:rPr>
              <w:t xml:space="preserve"> национальной федерацией. Регистраци</w:t>
            </w:r>
            <w:r w:rsidR="00F3044B" w:rsidRPr="00BC1CD0">
              <w:rPr>
                <w:rFonts w:ascii="Times New Roman" w:hAnsi="Times New Roman" w:cs="Times New Roman"/>
                <w:color w:val="000000"/>
                <w:sz w:val="28"/>
                <w:szCs w:val="28"/>
              </w:rPr>
              <w:t>я участников Кубков мира также проходит</w:t>
            </w:r>
            <w:r w:rsidRPr="00BC1CD0">
              <w:rPr>
                <w:rFonts w:ascii="Times New Roman" w:hAnsi="Times New Roman" w:cs="Times New Roman"/>
                <w:color w:val="000000"/>
                <w:sz w:val="28"/>
                <w:szCs w:val="28"/>
              </w:rPr>
              <w:t xml:space="preserve"> через </w:t>
            </w:r>
            <w:r w:rsidRPr="00BC1CD0">
              <w:rPr>
                <w:rFonts w:ascii="Times New Roman" w:hAnsi="Times New Roman" w:cs="Times New Roman"/>
                <w:color w:val="FF0000"/>
                <w:sz w:val="28"/>
                <w:szCs w:val="28"/>
              </w:rPr>
              <w:t>онлайн систему регистрации</w:t>
            </w:r>
            <w:r w:rsidRPr="00BC1CD0">
              <w:rPr>
                <w:rFonts w:ascii="Times New Roman" w:hAnsi="Times New Roman" w:cs="Times New Roman"/>
                <w:color w:val="000000"/>
                <w:sz w:val="28"/>
                <w:szCs w:val="28"/>
              </w:rPr>
              <w:t xml:space="preserve">, но может быть сделала   национальными федерациями и ассоциациями, ответственными за фехтование на колясках и являющимися членами </w:t>
            </w:r>
            <w:r w:rsidRPr="00BC1CD0">
              <w:rPr>
                <w:rFonts w:ascii="Times New Roman" w:hAnsi="Times New Roman" w:cs="Times New Roman"/>
                <w:color w:val="000000"/>
                <w:sz w:val="28"/>
                <w:szCs w:val="28"/>
                <w:lang w:val="en-US"/>
              </w:rPr>
              <w:t>IWAS</w:t>
            </w:r>
            <w:r w:rsidRPr="00BC1CD0">
              <w:rPr>
                <w:rFonts w:ascii="Times New Roman" w:hAnsi="Times New Roman" w:cs="Times New Roman"/>
                <w:color w:val="000000"/>
                <w:sz w:val="28"/>
                <w:szCs w:val="28"/>
              </w:rPr>
              <w:t>.</w:t>
            </w:r>
            <w:r w:rsidR="00F3044B" w:rsidRPr="00BC1CD0">
              <w:rPr>
                <w:rFonts w:ascii="Times New Roman" w:hAnsi="Times New Roman" w:cs="Times New Roman"/>
                <w:color w:val="000000"/>
                <w:sz w:val="28"/>
                <w:szCs w:val="28"/>
              </w:rPr>
              <w:t xml:space="preserve"> На Кубках мира нет ограничений по количеству участников. </w:t>
            </w:r>
            <w:r w:rsidR="00F3044B" w:rsidRPr="00BC1CD0">
              <w:rPr>
                <w:rFonts w:ascii="Times New Roman" w:hAnsi="Times New Roman" w:cs="Times New Roman"/>
                <w:color w:val="000000"/>
                <w:sz w:val="28"/>
                <w:szCs w:val="28"/>
              </w:rPr>
              <w:lastRenderedPageBreak/>
              <w:t xml:space="preserve">При регистрации необходимо указывать следующие </w:t>
            </w:r>
            <w:proofErr w:type="gramStart"/>
            <w:r w:rsidR="00F3044B" w:rsidRPr="00BC1CD0">
              <w:rPr>
                <w:rFonts w:ascii="Times New Roman" w:hAnsi="Times New Roman" w:cs="Times New Roman"/>
                <w:color w:val="000000"/>
                <w:sz w:val="28"/>
                <w:szCs w:val="28"/>
              </w:rPr>
              <w:t>данные :</w:t>
            </w:r>
            <w:proofErr w:type="gramEnd"/>
            <w:r w:rsidR="00F3044B" w:rsidRPr="00BC1CD0">
              <w:rPr>
                <w:rFonts w:ascii="Times New Roman" w:hAnsi="Times New Roman" w:cs="Times New Roman"/>
                <w:color w:val="000000"/>
                <w:sz w:val="28"/>
                <w:szCs w:val="28"/>
              </w:rPr>
              <w:t xml:space="preserve"> имя, фамилию, категорию, дату рождения, национальность, клуб и виды программы.</w:t>
            </w:r>
          </w:p>
          <w:p w:rsidR="0046797D" w:rsidRPr="00BC1CD0" w:rsidRDefault="0046797D" w:rsidP="008048FF">
            <w:pPr>
              <w:pStyle w:val="a5"/>
              <w:spacing w:line="276" w:lineRule="auto"/>
              <w:ind w:left="708"/>
              <w:jc w:val="both"/>
              <w:rPr>
                <w:rFonts w:ascii="Times New Roman" w:hAnsi="Times New Roman" w:cs="Times New Roman"/>
                <w:color w:val="000000"/>
                <w:sz w:val="28"/>
                <w:szCs w:val="28"/>
              </w:rPr>
            </w:pPr>
          </w:p>
          <w:tbl>
            <w:tblPr>
              <w:tblW w:w="9498" w:type="dxa"/>
              <w:tblInd w:w="708" w:type="dxa"/>
              <w:tblBorders>
                <w:top w:val="nil"/>
                <w:left w:val="nil"/>
                <w:bottom w:val="nil"/>
                <w:right w:val="nil"/>
              </w:tblBorders>
              <w:tblLayout w:type="fixed"/>
              <w:tblLook w:val="0000" w:firstRow="0" w:lastRow="0" w:firstColumn="0" w:lastColumn="0" w:noHBand="0" w:noVBand="0"/>
            </w:tblPr>
            <w:tblGrid>
              <w:gridCol w:w="9498"/>
            </w:tblGrid>
            <w:tr w:rsidR="0046797D" w:rsidRPr="00C45F7C" w:rsidTr="008048FF">
              <w:trPr>
                <w:trHeight w:val="581"/>
              </w:trPr>
              <w:tc>
                <w:tcPr>
                  <w:tcW w:w="9498" w:type="dxa"/>
                </w:tcPr>
                <w:p w:rsidR="0046797D" w:rsidRPr="00BC1CD0" w:rsidRDefault="0046797D" w:rsidP="008048FF">
                  <w:pPr>
                    <w:pStyle w:val="a5"/>
                    <w:spacing w:line="276" w:lineRule="auto"/>
                    <w:jc w:val="both"/>
                    <w:rPr>
                      <w:rFonts w:ascii="Times New Roman" w:hAnsi="Times New Roman" w:cs="Times New Roman"/>
                      <w:color w:val="000000"/>
                      <w:sz w:val="28"/>
                      <w:szCs w:val="28"/>
                      <w:lang w:val="en-US"/>
                    </w:rPr>
                  </w:pPr>
                  <w:r w:rsidRPr="00521C18">
                    <w:rPr>
                      <w:rFonts w:ascii="Times New Roman" w:hAnsi="Times New Roman" w:cs="Times New Roman"/>
                      <w:color w:val="000000"/>
                      <w:sz w:val="28"/>
                      <w:szCs w:val="28"/>
                    </w:rPr>
                    <w:t xml:space="preserve"> </w:t>
                  </w:r>
                  <w:r w:rsidRPr="00BC1CD0">
                    <w:rPr>
                      <w:rFonts w:ascii="Times New Roman" w:hAnsi="Times New Roman" w:cs="Times New Roman"/>
                      <w:b/>
                      <w:bCs/>
                      <w:color w:val="000000"/>
                      <w:sz w:val="28"/>
                      <w:szCs w:val="28"/>
                      <w:lang w:val="en-US"/>
                    </w:rPr>
                    <w:t xml:space="preserve">2. </w:t>
                  </w:r>
                  <w:r w:rsidRPr="00BC1CD0">
                    <w:rPr>
                      <w:rFonts w:ascii="Times New Roman" w:hAnsi="Times New Roman" w:cs="Times New Roman"/>
                      <w:color w:val="000000"/>
                      <w:sz w:val="28"/>
                      <w:szCs w:val="28"/>
                      <w:lang w:val="en-US"/>
                    </w:rPr>
                    <w:t xml:space="preserve">A fencer without an official medical classification </w:t>
                  </w:r>
                  <w:proofErr w:type="gramStart"/>
                  <w:r w:rsidRPr="00BC1CD0">
                    <w:rPr>
                      <w:rFonts w:ascii="Times New Roman" w:hAnsi="Times New Roman" w:cs="Times New Roman"/>
                      <w:color w:val="000000"/>
                      <w:sz w:val="28"/>
                      <w:szCs w:val="28"/>
                      <w:lang w:val="en-US"/>
                    </w:rPr>
                    <w:t>is not allowed</w:t>
                  </w:r>
                  <w:proofErr w:type="gramEnd"/>
                  <w:r w:rsidRPr="00BC1CD0">
                    <w:rPr>
                      <w:rFonts w:ascii="Times New Roman" w:hAnsi="Times New Roman" w:cs="Times New Roman"/>
                      <w:color w:val="000000"/>
                      <w:sz w:val="28"/>
                      <w:szCs w:val="28"/>
                      <w:lang w:val="en-US"/>
                    </w:rPr>
                    <w:t xml:space="preserve"> to participate in an IWF competition. The placing of competitors within each category is strictly according to the decision of the official classifiers authorities who have examined and classified each competitor before the competition.</w:t>
                  </w:r>
                </w:p>
                <w:p w:rsidR="0046797D" w:rsidRPr="00BC1CD0" w:rsidRDefault="0046797D"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 xml:space="preserve">Спортсмен без официальной медицинской классификации не допускается до участия в официальных соревнованиях. Распределение участников по категориям идет строго по результатам классификации, которую каждый спортсмен обязательно проходит перед турниром. </w:t>
                  </w:r>
                </w:p>
                <w:p w:rsidR="0046797D" w:rsidRPr="00BC1CD0" w:rsidRDefault="0046797D" w:rsidP="008048FF">
                  <w:pPr>
                    <w:pStyle w:val="a5"/>
                    <w:spacing w:line="276" w:lineRule="auto"/>
                    <w:jc w:val="both"/>
                    <w:rPr>
                      <w:rFonts w:ascii="Times New Roman" w:hAnsi="Times New Roman" w:cs="Times New Roman"/>
                      <w:color w:val="000000"/>
                      <w:sz w:val="28"/>
                      <w:szCs w:val="28"/>
                    </w:rPr>
                  </w:pPr>
                </w:p>
                <w:tbl>
                  <w:tblPr>
                    <w:tblW w:w="9531" w:type="dxa"/>
                    <w:tblBorders>
                      <w:top w:val="nil"/>
                      <w:left w:val="nil"/>
                      <w:bottom w:val="nil"/>
                      <w:right w:val="nil"/>
                    </w:tblBorders>
                    <w:tblLayout w:type="fixed"/>
                    <w:tblLook w:val="0000" w:firstRow="0" w:lastRow="0" w:firstColumn="0" w:lastColumn="0" w:noHBand="0" w:noVBand="0"/>
                  </w:tblPr>
                  <w:tblGrid>
                    <w:gridCol w:w="9531"/>
                  </w:tblGrid>
                  <w:tr w:rsidR="0046797D" w:rsidRPr="00C45F7C" w:rsidTr="0046797D">
                    <w:trPr>
                      <w:trHeight w:val="336"/>
                    </w:trPr>
                    <w:tc>
                      <w:tcPr>
                        <w:tcW w:w="9531" w:type="dxa"/>
                      </w:tcPr>
                      <w:p w:rsidR="008048FF" w:rsidRDefault="0046797D" w:rsidP="008048FF">
                        <w:pPr>
                          <w:pStyle w:val="a5"/>
                          <w:spacing w:line="276" w:lineRule="auto"/>
                          <w:jc w:val="both"/>
                          <w:rPr>
                            <w:rFonts w:ascii="Times New Roman" w:hAnsi="Times New Roman" w:cs="Times New Roman"/>
                            <w:color w:val="FF0000"/>
                            <w:sz w:val="28"/>
                            <w:szCs w:val="28"/>
                            <w:lang w:val="en-US"/>
                          </w:rPr>
                        </w:pPr>
                        <w:r w:rsidRPr="00BC1CD0">
                          <w:rPr>
                            <w:rFonts w:ascii="Times New Roman" w:hAnsi="Times New Roman" w:cs="Times New Roman"/>
                            <w:color w:val="FF0000"/>
                            <w:sz w:val="28"/>
                            <w:szCs w:val="28"/>
                            <w:lang w:val="en-US"/>
                          </w:rPr>
                          <w:t>3. An athlete may participate in a maximum of two typ</w:t>
                        </w:r>
                        <w:r w:rsidR="008048FF">
                          <w:rPr>
                            <w:rFonts w:ascii="Times New Roman" w:hAnsi="Times New Roman" w:cs="Times New Roman"/>
                            <w:color w:val="FF0000"/>
                            <w:sz w:val="28"/>
                            <w:szCs w:val="28"/>
                            <w:lang w:val="en-US"/>
                          </w:rPr>
                          <w:t>es of events (epee/foil/</w:t>
                        </w:r>
                      </w:p>
                      <w:p w:rsidR="0046797D" w:rsidRPr="00BC1CD0" w:rsidRDefault="008048FF" w:rsidP="008048FF">
                        <w:pPr>
                          <w:pStyle w:val="a5"/>
                          <w:spacing w:line="276" w:lineRule="auto"/>
                          <w:jc w:val="both"/>
                          <w:rPr>
                            <w:rFonts w:ascii="Times New Roman" w:hAnsi="Times New Roman" w:cs="Times New Roman"/>
                            <w:color w:val="FF0000"/>
                            <w:sz w:val="28"/>
                            <w:szCs w:val="28"/>
                            <w:lang w:val="en-US"/>
                          </w:rPr>
                        </w:pPr>
                        <w:proofErr w:type="gramStart"/>
                        <w:r>
                          <w:rPr>
                            <w:rFonts w:ascii="Times New Roman" w:hAnsi="Times New Roman" w:cs="Times New Roman"/>
                            <w:color w:val="FF0000"/>
                            <w:sz w:val="28"/>
                            <w:szCs w:val="28"/>
                            <w:lang w:val="en-US"/>
                          </w:rPr>
                          <w:t>saber</w:t>
                        </w:r>
                        <w:proofErr w:type="gramEnd"/>
                        <w:r>
                          <w:rPr>
                            <w:rFonts w:ascii="Times New Roman" w:hAnsi="Times New Roman" w:cs="Times New Roman"/>
                            <w:color w:val="FF0000"/>
                            <w:sz w:val="28"/>
                            <w:szCs w:val="28"/>
                            <w:lang w:val="en-US"/>
                          </w:rPr>
                          <w:t>),</w:t>
                        </w:r>
                        <w:r w:rsidRPr="008048FF">
                          <w:rPr>
                            <w:rFonts w:ascii="Times New Roman" w:hAnsi="Times New Roman" w:cs="Times New Roman"/>
                            <w:color w:val="FF0000"/>
                            <w:sz w:val="28"/>
                            <w:szCs w:val="28"/>
                            <w:lang w:val="en-US"/>
                          </w:rPr>
                          <w:t xml:space="preserve"> </w:t>
                        </w:r>
                        <w:r w:rsidR="0046797D" w:rsidRPr="00BC1CD0">
                          <w:rPr>
                            <w:rFonts w:ascii="Times New Roman" w:hAnsi="Times New Roman" w:cs="Times New Roman"/>
                            <w:color w:val="FF0000"/>
                            <w:sz w:val="28"/>
                            <w:szCs w:val="28"/>
                            <w:lang w:val="en-US"/>
                          </w:rPr>
                          <w:t>which must be the same in individual and the team events.</w:t>
                        </w:r>
                      </w:p>
                      <w:p w:rsidR="008048FF" w:rsidRDefault="0046797D" w:rsidP="008048FF">
                        <w:pPr>
                          <w:pStyle w:val="a5"/>
                          <w:spacing w:line="276" w:lineRule="auto"/>
                          <w:jc w:val="both"/>
                          <w:rPr>
                            <w:rFonts w:ascii="Times New Roman" w:hAnsi="Times New Roman" w:cs="Times New Roman"/>
                            <w:color w:val="FF0000"/>
                            <w:sz w:val="28"/>
                            <w:szCs w:val="28"/>
                          </w:rPr>
                        </w:pPr>
                        <w:r w:rsidRPr="00BC1CD0">
                          <w:rPr>
                            <w:rFonts w:ascii="Times New Roman" w:hAnsi="Times New Roman" w:cs="Times New Roman"/>
                            <w:color w:val="FF0000"/>
                            <w:sz w:val="28"/>
                            <w:szCs w:val="28"/>
                          </w:rPr>
                          <w:t xml:space="preserve">Каждый спортсмен может принимать участие максимум в двух </w:t>
                        </w:r>
                      </w:p>
                      <w:p w:rsidR="008048FF" w:rsidRDefault="0046797D" w:rsidP="008048FF">
                        <w:pPr>
                          <w:pStyle w:val="a5"/>
                          <w:spacing w:line="276" w:lineRule="auto"/>
                          <w:jc w:val="both"/>
                          <w:rPr>
                            <w:rFonts w:ascii="Times New Roman" w:hAnsi="Times New Roman" w:cs="Times New Roman"/>
                            <w:color w:val="FF0000"/>
                            <w:sz w:val="28"/>
                            <w:szCs w:val="28"/>
                          </w:rPr>
                        </w:pPr>
                        <w:r w:rsidRPr="00BC1CD0">
                          <w:rPr>
                            <w:rFonts w:ascii="Times New Roman" w:hAnsi="Times New Roman" w:cs="Times New Roman"/>
                            <w:color w:val="FF0000"/>
                            <w:sz w:val="28"/>
                            <w:szCs w:val="28"/>
                          </w:rPr>
                          <w:t xml:space="preserve">видах программы на выбор (шпага, рапира, сабля), которые должны </w:t>
                        </w:r>
                      </w:p>
                      <w:p w:rsidR="008048FF" w:rsidRDefault="0046797D" w:rsidP="008048FF">
                        <w:pPr>
                          <w:pStyle w:val="a5"/>
                          <w:spacing w:line="276" w:lineRule="auto"/>
                          <w:jc w:val="both"/>
                          <w:rPr>
                            <w:rFonts w:ascii="Times New Roman" w:hAnsi="Times New Roman" w:cs="Times New Roman"/>
                            <w:color w:val="FF0000"/>
                            <w:sz w:val="28"/>
                            <w:szCs w:val="28"/>
                            <w:u w:val="single"/>
                          </w:rPr>
                        </w:pPr>
                        <w:r w:rsidRPr="00BC1CD0">
                          <w:rPr>
                            <w:rFonts w:ascii="Times New Roman" w:hAnsi="Times New Roman" w:cs="Times New Roman"/>
                            <w:color w:val="FF0000"/>
                            <w:sz w:val="28"/>
                            <w:szCs w:val="28"/>
                          </w:rPr>
                          <w:t xml:space="preserve">совпадать с видами участия командных соревнований.  – </w:t>
                        </w:r>
                        <w:r w:rsidRPr="00BC1CD0">
                          <w:rPr>
                            <w:rFonts w:ascii="Times New Roman" w:hAnsi="Times New Roman" w:cs="Times New Roman"/>
                            <w:color w:val="FF0000"/>
                            <w:sz w:val="28"/>
                            <w:szCs w:val="28"/>
                            <w:u w:val="single"/>
                          </w:rPr>
                          <w:t xml:space="preserve">это параграф </w:t>
                        </w:r>
                      </w:p>
                      <w:p w:rsidR="0046797D" w:rsidRPr="00BC1CD0" w:rsidRDefault="0046797D" w:rsidP="008048FF">
                        <w:pPr>
                          <w:pStyle w:val="a5"/>
                          <w:spacing w:line="276" w:lineRule="auto"/>
                          <w:jc w:val="both"/>
                          <w:rPr>
                            <w:rFonts w:ascii="Times New Roman" w:hAnsi="Times New Roman" w:cs="Times New Roman"/>
                            <w:color w:val="FF0000"/>
                            <w:sz w:val="28"/>
                            <w:szCs w:val="28"/>
                            <w:u w:val="single"/>
                          </w:rPr>
                        </w:pPr>
                        <w:r w:rsidRPr="00BC1CD0">
                          <w:rPr>
                            <w:rFonts w:ascii="Times New Roman" w:hAnsi="Times New Roman" w:cs="Times New Roman"/>
                            <w:color w:val="FF0000"/>
                            <w:sz w:val="28"/>
                            <w:szCs w:val="28"/>
                            <w:u w:val="single"/>
                          </w:rPr>
                          <w:t>удален</w:t>
                        </w:r>
                      </w:p>
                      <w:p w:rsidR="006C0BEF" w:rsidRPr="00BC1CD0" w:rsidRDefault="006C0BEF" w:rsidP="008048FF">
                        <w:pPr>
                          <w:pStyle w:val="a5"/>
                          <w:spacing w:line="276" w:lineRule="auto"/>
                          <w:jc w:val="both"/>
                          <w:rPr>
                            <w:rFonts w:ascii="Times New Roman" w:hAnsi="Times New Roman" w:cs="Times New Roman"/>
                            <w:color w:val="000000"/>
                            <w:sz w:val="28"/>
                            <w:szCs w:val="28"/>
                          </w:rPr>
                        </w:pPr>
                      </w:p>
                      <w:tbl>
                        <w:tblPr>
                          <w:tblW w:w="9741" w:type="dxa"/>
                          <w:tblBorders>
                            <w:top w:val="nil"/>
                            <w:left w:val="nil"/>
                            <w:bottom w:val="nil"/>
                            <w:right w:val="nil"/>
                          </w:tblBorders>
                          <w:tblLayout w:type="fixed"/>
                          <w:tblLook w:val="0000" w:firstRow="0" w:lastRow="0" w:firstColumn="0" w:lastColumn="0" w:noHBand="0" w:noVBand="0"/>
                        </w:tblPr>
                        <w:tblGrid>
                          <w:gridCol w:w="9741"/>
                        </w:tblGrid>
                        <w:tr w:rsidR="006C0BEF" w:rsidRPr="00C45F7C" w:rsidTr="00BC1CD0">
                          <w:trPr>
                            <w:trHeight w:val="826"/>
                          </w:trPr>
                          <w:tc>
                            <w:tcPr>
                              <w:tcW w:w="9741" w:type="dxa"/>
                            </w:tcPr>
                            <w:p w:rsidR="00654636" w:rsidRPr="00521C18" w:rsidRDefault="00654636" w:rsidP="008048FF">
                              <w:pPr>
                                <w:pStyle w:val="a5"/>
                                <w:spacing w:line="276" w:lineRule="auto"/>
                                <w:jc w:val="both"/>
                                <w:rPr>
                                  <w:rFonts w:ascii="Times New Roman" w:hAnsi="Times New Roman" w:cs="Times New Roman"/>
                                  <w:b/>
                                  <w:bCs/>
                                  <w:sz w:val="28"/>
                                  <w:szCs w:val="28"/>
                                  <w:lang w:val="en-US"/>
                                </w:rPr>
                              </w:pPr>
                              <w:r w:rsidRPr="00521C18">
                                <w:rPr>
                                  <w:rFonts w:ascii="Times New Roman" w:hAnsi="Times New Roman" w:cs="Times New Roman"/>
                                  <w:b/>
                                  <w:bCs/>
                                  <w:sz w:val="28"/>
                                  <w:szCs w:val="28"/>
                                  <w:lang w:val="en-US"/>
                                </w:rPr>
                                <w:t xml:space="preserve">4. </w:t>
                              </w:r>
                            </w:p>
                            <w:p w:rsidR="008048FF" w:rsidRDefault="00654636"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b/>
                                  <w:bCs/>
                                  <w:sz w:val="28"/>
                                  <w:szCs w:val="28"/>
                                  <w:lang w:val="en-US"/>
                                </w:rPr>
                                <w:t xml:space="preserve">a) For World Championships, </w:t>
                              </w:r>
                              <w:r w:rsidRPr="00BC1CD0">
                                <w:rPr>
                                  <w:rFonts w:ascii="Times New Roman" w:hAnsi="Times New Roman" w:cs="Times New Roman"/>
                                  <w:sz w:val="28"/>
                                  <w:szCs w:val="28"/>
                                  <w:lang w:val="en-US"/>
                                </w:rPr>
                                <w:t xml:space="preserve">the minimum of six fencers from four </w:t>
                              </w:r>
                            </w:p>
                            <w:p w:rsidR="008048FF" w:rsidRDefault="00654636"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IWAS countries will have to participate for the said event to be considered an</w:t>
                              </w:r>
                            </w:p>
                            <w:p w:rsidR="008048FF" w:rsidRDefault="00654636"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 xml:space="preserve"> </w:t>
                              </w:r>
                              <w:proofErr w:type="gramStart"/>
                              <w:r w:rsidRPr="00BC1CD0">
                                <w:rPr>
                                  <w:rFonts w:ascii="Times New Roman" w:hAnsi="Times New Roman" w:cs="Times New Roman"/>
                                  <w:sz w:val="28"/>
                                  <w:szCs w:val="28"/>
                                  <w:lang w:val="en-US"/>
                                </w:rPr>
                                <w:t>official</w:t>
                              </w:r>
                              <w:proofErr w:type="gramEnd"/>
                              <w:r w:rsidRPr="00BC1CD0">
                                <w:rPr>
                                  <w:rFonts w:ascii="Times New Roman" w:hAnsi="Times New Roman" w:cs="Times New Roman"/>
                                  <w:sz w:val="28"/>
                                  <w:szCs w:val="28"/>
                                  <w:lang w:val="en-US"/>
                                </w:rPr>
                                <w:t xml:space="preserve"> “World Championship Event“ . In the case of less than six fencers,</w:t>
                              </w:r>
                            </w:p>
                            <w:p w:rsidR="00654636" w:rsidRPr="00BC1CD0" w:rsidRDefault="00654636"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 xml:space="preserve"> </w:t>
                              </w:r>
                              <w:proofErr w:type="gramStart"/>
                              <w:r w:rsidRPr="00BC1CD0">
                                <w:rPr>
                                  <w:rFonts w:ascii="Times New Roman" w:hAnsi="Times New Roman" w:cs="Times New Roman"/>
                                  <w:sz w:val="28"/>
                                  <w:szCs w:val="28"/>
                                  <w:lang w:val="en-US"/>
                                </w:rPr>
                                <w:t>categories</w:t>
                              </w:r>
                              <w:proofErr w:type="gramEnd"/>
                              <w:r w:rsidRPr="00BC1CD0">
                                <w:rPr>
                                  <w:rFonts w:ascii="Times New Roman" w:hAnsi="Times New Roman" w:cs="Times New Roman"/>
                                  <w:sz w:val="28"/>
                                  <w:szCs w:val="28"/>
                                  <w:lang w:val="en-US"/>
                                </w:rPr>
                                <w:t xml:space="preserve"> can be pooled to one event.</w:t>
                              </w:r>
                            </w:p>
                            <w:p w:rsidR="008048FF" w:rsidRDefault="00654636"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b/>
                                  <w:bCs/>
                                  <w:sz w:val="28"/>
                                  <w:szCs w:val="28"/>
                                  <w:lang w:val="en-US"/>
                                </w:rPr>
                                <w:t>b) For the Zonal Championships and the World Cup:</w:t>
                              </w:r>
                              <w:r w:rsidRPr="00BC1CD0">
                                <w:rPr>
                                  <w:rFonts w:ascii="Times New Roman" w:hAnsi="Times New Roman" w:cs="Times New Roman"/>
                                  <w:sz w:val="28"/>
                                  <w:szCs w:val="28"/>
                                  <w:lang w:val="en-US"/>
                                </w:rPr>
                                <w:t>- The minimum of six</w:t>
                              </w:r>
                            </w:p>
                            <w:p w:rsidR="00654636" w:rsidRPr="00BC1CD0" w:rsidRDefault="00654636"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fencers from four IWAS countries in Europe- The minimum of four fencers from three IWAS countries outside of Europe</w:t>
                              </w:r>
                            </w:p>
                            <w:p w:rsidR="008048FF" w:rsidRDefault="00654636"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а) Чемпионаты мира – для статуса официальных соревнований должно</w:t>
                              </w:r>
                            </w:p>
                            <w:p w:rsidR="008048FF" w:rsidRDefault="00654636"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 быть зарегистрировано минимум 6 участников от </w:t>
                              </w:r>
                              <w:r w:rsidRPr="00BC1CD0">
                                <w:rPr>
                                  <w:rFonts w:ascii="Times New Roman" w:hAnsi="Times New Roman" w:cs="Times New Roman"/>
                                  <w:sz w:val="28"/>
                                  <w:szCs w:val="28"/>
                                  <w:lang w:val="en-US"/>
                                </w:rPr>
                                <w:t>IWAS</w:t>
                              </w:r>
                              <w:r w:rsidRPr="00BC1CD0">
                                <w:rPr>
                                  <w:rFonts w:ascii="Times New Roman" w:hAnsi="Times New Roman" w:cs="Times New Roman"/>
                                  <w:sz w:val="28"/>
                                  <w:szCs w:val="28"/>
                                </w:rPr>
                                <w:t xml:space="preserve"> стран. В случае </w:t>
                              </w:r>
                            </w:p>
                            <w:p w:rsidR="00654636" w:rsidRPr="00BC1CD0" w:rsidRDefault="00654636"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меньшего количества участников, </w:t>
                              </w:r>
                              <w:proofErr w:type="gramStart"/>
                              <w:r w:rsidRPr="00BC1CD0">
                                <w:rPr>
                                  <w:rFonts w:ascii="Times New Roman" w:hAnsi="Times New Roman" w:cs="Times New Roman"/>
                                  <w:sz w:val="28"/>
                                  <w:szCs w:val="28"/>
                                </w:rPr>
                                <w:t>категории  могут</w:t>
                              </w:r>
                              <w:proofErr w:type="gramEnd"/>
                              <w:r w:rsidRPr="00BC1CD0">
                                <w:rPr>
                                  <w:rFonts w:ascii="Times New Roman" w:hAnsi="Times New Roman" w:cs="Times New Roman"/>
                                  <w:sz w:val="28"/>
                                  <w:szCs w:val="28"/>
                                </w:rPr>
                                <w:t xml:space="preserve"> быть объединены.</w:t>
                              </w:r>
                            </w:p>
                            <w:p w:rsidR="008048FF" w:rsidRDefault="00654636"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В) Зональные чемпионаты и Кубки мира - для статуса </w:t>
                              </w:r>
                            </w:p>
                            <w:p w:rsidR="008048FF" w:rsidRDefault="00654636"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официальных соревнований должно быть зарегистрировано </w:t>
                              </w:r>
                            </w:p>
                            <w:p w:rsidR="008048FF" w:rsidRDefault="00654636"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минимум 6 участников от </w:t>
                              </w:r>
                              <w:r w:rsidRPr="00BC1CD0">
                                <w:rPr>
                                  <w:rFonts w:ascii="Times New Roman" w:hAnsi="Times New Roman" w:cs="Times New Roman"/>
                                  <w:sz w:val="28"/>
                                  <w:szCs w:val="28"/>
                                  <w:lang w:val="en-US"/>
                                </w:rPr>
                                <w:t>IWAS</w:t>
                              </w:r>
                              <w:r w:rsidRPr="00BC1CD0">
                                <w:rPr>
                                  <w:rFonts w:ascii="Times New Roman" w:hAnsi="Times New Roman" w:cs="Times New Roman"/>
                                  <w:sz w:val="28"/>
                                  <w:szCs w:val="28"/>
                                </w:rPr>
                                <w:t xml:space="preserve"> стран в Европе, и минимум 4 участника</w:t>
                              </w:r>
                            </w:p>
                            <w:p w:rsidR="00654636" w:rsidRPr="00BC1CD0" w:rsidRDefault="00654636"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 из трех </w:t>
                              </w:r>
                              <w:r w:rsidRPr="00BC1CD0">
                                <w:rPr>
                                  <w:rFonts w:ascii="Times New Roman" w:hAnsi="Times New Roman" w:cs="Times New Roman"/>
                                  <w:sz w:val="28"/>
                                  <w:szCs w:val="28"/>
                                  <w:lang w:val="en-US"/>
                                </w:rPr>
                                <w:t>IWAS</w:t>
                              </w:r>
                              <w:r w:rsidRPr="00BC1CD0">
                                <w:rPr>
                                  <w:rFonts w:ascii="Times New Roman" w:hAnsi="Times New Roman" w:cs="Times New Roman"/>
                                  <w:sz w:val="28"/>
                                  <w:szCs w:val="28"/>
                                </w:rPr>
                                <w:t xml:space="preserve"> стран вне Европы.</w:t>
                              </w:r>
                            </w:p>
                            <w:p w:rsidR="00B463C9" w:rsidRPr="00BC1CD0" w:rsidRDefault="00B463C9" w:rsidP="008048FF">
                              <w:pPr>
                                <w:pStyle w:val="a5"/>
                                <w:spacing w:line="276" w:lineRule="auto"/>
                                <w:jc w:val="both"/>
                                <w:rPr>
                                  <w:rFonts w:ascii="Times New Roman" w:hAnsi="Times New Roman" w:cs="Times New Roman"/>
                                  <w:sz w:val="28"/>
                                  <w:szCs w:val="28"/>
                                </w:rPr>
                              </w:pPr>
                            </w:p>
                            <w:p w:rsidR="00B463C9" w:rsidRPr="00BC1CD0" w:rsidRDefault="00B463C9"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rPr>
                                <w:t>О</w:t>
                              </w:r>
                              <w:r w:rsidRPr="00BC1CD0">
                                <w:rPr>
                                  <w:rFonts w:ascii="Times New Roman" w:hAnsi="Times New Roman" w:cs="Times New Roman"/>
                                  <w:sz w:val="28"/>
                                  <w:szCs w:val="28"/>
                                  <w:lang w:val="en-US"/>
                                </w:rPr>
                                <w:t>.27</w:t>
                              </w:r>
                            </w:p>
                            <w:p w:rsidR="008048FF" w:rsidRDefault="00B463C9"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2. The final of men’s and women’s same weapons should preferably be held</w:t>
                              </w:r>
                            </w:p>
                            <w:p w:rsidR="008048FF" w:rsidRDefault="00B463C9" w:rsidP="008048FF">
                              <w:pPr>
                                <w:pStyle w:val="a5"/>
                                <w:spacing w:line="276" w:lineRule="auto"/>
                                <w:jc w:val="both"/>
                                <w:rPr>
                                  <w:rFonts w:ascii="Times New Roman" w:hAnsi="Times New Roman" w:cs="Times New Roman"/>
                                  <w:color w:val="FF0000"/>
                                  <w:sz w:val="28"/>
                                  <w:szCs w:val="28"/>
                                </w:rPr>
                              </w:pPr>
                              <w:proofErr w:type="gramStart"/>
                              <w:r w:rsidRPr="00BC1CD0">
                                <w:rPr>
                                  <w:rFonts w:ascii="Times New Roman" w:hAnsi="Times New Roman" w:cs="Times New Roman"/>
                                  <w:sz w:val="28"/>
                                  <w:szCs w:val="28"/>
                                  <w:lang w:val="en-US"/>
                                </w:rPr>
                                <w:t>on</w:t>
                              </w:r>
                              <w:proofErr w:type="gramEnd"/>
                              <w:r w:rsidRPr="00521C18">
                                <w:rPr>
                                  <w:rFonts w:ascii="Times New Roman" w:hAnsi="Times New Roman" w:cs="Times New Roman"/>
                                  <w:sz w:val="28"/>
                                  <w:szCs w:val="28"/>
                                </w:rPr>
                                <w:t xml:space="preserve"> </w:t>
                              </w:r>
                              <w:r w:rsidRPr="00BC1CD0">
                                <w:rPr>
                                  <w:rFonts w:ascii="Times New Roman" w:hAnsi="Times New Roman" w:cs="Times New Roman"/>
                                  <w:sz w:val="28"/>
                                  <w:szCs w:val="28"/>
                                  <w:lang w:val="en-US"/>
                                </w:rPr>
                                <w:t>the</w:t>
                              </w:r>
                              <w:r w:rsidRPr="00521C18">
                                <w:rPr>
                                  <w:rFonts w:ascii="Times New Roman" w:hAnsi="Times New Roman" w:cs="Times New Roman"/>
                                  <w:sz w:val="28"/>
                                  <w:szCs w:val="28"/>
                                </w:rPr>
                                <w:t xml:space="preserve"> </w:t>
                              </w:r>
                              <w:r w:rsidRPr="00BC1CD0">
                                <w:rPr>
                                  <w:rFonts w:ascii="Times New Roman" w:hAnsi="Times New Roman" w:cs="Times New Roman"/>
                                  <w:sz w:val="28"/>
                                  <w:szCs w:val="28"/>
                                  <w:lang w:val="en-US"/>
                                </w:rPr>
                                <w:t>same</w:t>
                              </w:r>
                              <w:r w:rsidRPr="00521C18">
                                <w:rPr>
                                  <w:rFonts w:ascii="Times New Roman" w:hAnsi="Times New Roman" w:cs="Times New Roman"/>
                                  <w:sz w:val="28"/>
                                  <w:szCs w:val="28"/>
                                </w:rPr>
                                <w:t xml:space="preserve"> </w:t>
                              </w:r>
                              <w:r w:rsidRPr="00BC1CD0">
                                <w:rPr>
                                  <w:rFonts w:ascii="Times New Roman" w:hAnsi="Times New Roman" w:cs="Times New Roman"/>
                                  <w:sz w:val="28"/>
                                  <w:szCs w:val="28"/>
                                  <w:lang w:val="en-US"/>
                                </w:rPr>
                                <w:t>day</w:t>
                              </w:r>
                              <w:r w:rsidRPr="00521C18">
                                <w:rPr>
                                  <w:rFonts w:ascii="Times New Roman" w:hAnsi="Times New Roman" w:cs="Times New Roman"/>
                                  <w:sz w:val="28"/>
                                  <w:szCs w:val="28"/>
                                </w:rPr>
                                <w:t xml:space="preserve">.  </w:t>
                              </w:r>
                              <w:r w:rsidRPr="00BC1CD0">
                                <w:rPr>
                                  <w:rFonts w:ascii="Times New Roman" w:hAnsi="Times New Roman" w:cs="Times New Roman"/>
                                  <w:sz w:val="28"/>
                                  <w:szCs w:val="28"/>
                                </w:rPr>
                                <w:t xml:space="preserve">– </w:t>
                              </w:r>
                              <w:r w:rsidRPr="00BC1CD0">
                                <w:rPr>
                                  <w:rFonts w:ascii="Times New Roman" w:hAnsi="Times New Roman" w:cs="Times New Roman"/>
                                  <w:color w:val="FF0000"/>
                                  <w:sz w:val="28"/>
                                  <w:szCs w:val="28"/>
                                </w:rPr>
                                <w:t>Финальные бои одних и тех же видов программы</w:t>
                              </w:r>
                            </w:p>
                            <w:p w:rsidR="008048FF" w:rsidRDefault="00B463C9" w:rsidP="008048FF">
                              <w:pPr>
                                <w:pStyle w:val="a5"/>
                                <w:spacing w:line="276" w:lineRule="auto"/>
                                <w:jc w:val="both"/>
                                <w:rPr>
                                  <w:rFonts w:ascii="Times New Roman" w:hAnsi="Times New Roman" w:cs="Times New Roman"/>
                                  <w:color w:val="FF0000"/>
                                  <w:sz w:val="28"/>
                                  <w:szCs w:val="28"/>
                                </w:rPr>
                              </w:pPr>
                              <w:r w:rsidRPr="00BC1CD0">
                                <w:rPr>
                                  <w:rFonts w:ascii="Times New Roman" w:hAnsi="Times New Roman" w:cs="Times New Roman"/>
                                  <w:color w:val="FF0000"/>
                                  <w:sz w:val="28"/>
                                  <w:szCs w:val="28"/>
                                </w:rPr>
                                <w:lastRenderedPageBreak/>
                                <w:t xml:space="preserve"> среди мужчин и женщин желательно проводить в один и тот же день – </w:t>
                              </w:r>
                            </w:p>
                            <w:p w:rsidR="00B463C9" w:rsidRPr="00521C18" w:rsidRDefault="00B463C9" w:rsidP="008048FF">
                              <w:pPr>
                                <w:pStyle w:val="a5"/>
                                <w:spacing w:line="276" w:lineRule="auto"/>
                                <w:jc w:val="both"/>
                                <w:rPr>
                                  <w:rFonts w:ascii="Times New Roman" w:hAnsi="Times New Roman" w:cs="Times New Roman"/>
                                  <w:color w:val="FF0000"/>
                                  <w:sz w:val="28"/>
                                  <w:szCs w:val="28"/>
                                  <w:u w:val="single"/>
                                  <w:lang w:val="en-US"/>
                                </w:rPr>
                              </w:pPr>
                              <w:r w:rsidRPr="00BC1CD0">
                                <w:rPr>
                                  <w:rFonts w:ascii="Times New Roman" w:hAnsi="Times New Roman" w:cs="Times New Roman"/>
                                  <w:color w:val="FF0000"/>
                                  <w:sz w:val="28"/>
                                  <w:szCs w:val="28"/>
                                  <w:u w:val="single"/>
                                </w:rPr>
                                <w:t>параграф</w:t>
                              </w:r>
                              <w:r w:rsidRPr="00521C18">
                                <w:rPr>
                                  <w:rFonts w:ascii="Times New Roman" w:hAnsi="Times New Roman" w:cs="Times New Roman"/>
                                  <w:color w:val="FF0000"/>
                                  <w:sz w:val="28"/>
                                  <w:szCs w:val="28"/>
                                  <w:u w:val="single"/>
                                  <w:lang w:val="en-US"/>
                                </w:rPr>
                                <w:t xml:space="preserve"> </w:t>
                              </w:r>
                              <w:r w:rsidRPr="00BC1CD0">
                                <w:rPr>
                                  <w:rFonts w:ascii="Times New Roman" w:hAnsi="Times New Roman" w:cs="Times New Roman"/>
                                  <w:color w:val="FF0000"/>
                                  <w:sz w:val="28"/>
                                  <w:szCs w:val="28"/>
                                  <w:u w:val="single"/>
                                </w:rPr>
                                <w:t>удален</w:t>
                              </w:r>
                            </w:p>
                            <w:p w:rsidR="00943154" w:rsidRPr="00521C18" w:rsidRDefault="00943154" w:rsidP="008048FF">
                              <w:pPr>
                                <w:pStyle w:val="a5"/>
                                <w:spacing w:line="276" w:lineRule="auto"/>
                                <w:jc w:val="both"/>
                                <w:rPr>
                                  <w:rFonts w:ascii="Times New Roman" w:hAnsi="Times New Roman" w:cs="Times New Roman"/>
                                  <w:color w:val="FF0000"/>
                                  <w:sz w:val="28"/>
                                  <w:szCs w:val="28"/>
                                  <w:u w:val="single"/>
                                  <w:lang w:val="en-US"/>
                                </w:rPr>
                              </w:pPr>
                            </w:p>
                            <w:p w:rsidR="00943154" w:rsidRPr="00BC1CD0" w:rsidRDefault="00943154" w:rsidP="008048FF">
                              <w:pPr>
                                <w:pStyle w:val="a5"/>
                                <w:spacing w:line="276" w:lineRule="auto"/>
                                <w:jc w:val="both"/>
                                <w:rPr>
                                  <w:rFonts w:ascii="Times New Roman" w:hAnsi="Times New Roman" w:cs="Times New Roman"/>
                                  <w:sz w:val="28"/>
                                  <w:szCs w:val="28"/>
                                  <w:u w:val="single"/>
                                  <w:lang w:val="en-US"/>
                                </w:rPr>
                              </w:pPr>
                              <w:r w:rsidRPr="00BC1CD0">
                                <w:rPr>
                                  <w:rFonts w:ascii="Times New Roman" w:hAnsi="Times New Roman" w:cs="Times New Roman"/>
                                  <w:sz w:val="28"/>
                                  <w:szCs w:val="28"/>
                                  <w:u w:val="single"/>
                                </w:rPr>
                                <w:t>О</w:t>
                              </w:r>
                              <w:r w:rsidRPr="00BC1CD0">
                                <w:rPr>
                                  <w:rFonts w:ascii="Times New Roman" w:hAnsi="Times New Roman" w:cs="Times New Roman"/>
                                  <w:sz w:val="28"/>
                                  <w:szCs w:val="28"/>
                                  <w:u w:val="single"/>
                                  <w:lang w:val="en-US"/>
                                </w:rPr>
                                <w:t>.65.1</w:t>
                              </w:r>
                            </w:p>
                            <w:p w:rsidR="008048FF" w:rsidRDefault="00943154"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 xml:space="preserve">At the </w:t>
                              </w:r>
                              <w:r w:rsidRPr="00BC1CD0">
                                <w:rPr>
                                  <w:rFonts w:ascii="Times New Roman" w:hAnsi="Times New Roman" w:cs="Times New Roman"/>
                                  <w:color w:val="FF0000"/>
                                  <w:sz w:val="28"/>
                                  <w:szCs w:val="28"/>
                                  <w:lang w:val="en-US"/>
                                </w:rPr>
                                <w:t>Senior</w:t>
                              </w:r>
                              <w:r w:rsidRPr="00BC1CD0">
                                <w:rPr>
                                  <w:rFonts w:ascii="Times New Roman" w:hAnsi="Times New Roman" w:cs="Times New Roman"/>
                                  <w:sz w:val="28"/>
                                  <w:szCs w:val="28"/>
                                  <w:lang w:val="en-US"/>
                                </w:rPr>
                                <w:t xml:space="preserve"> World Championships, entries are limited </w:t>
                              </w:r>
                              <w:r w:rsidRPr="00BC1CD0">
                                <w:rPr>
                                  <w:rFonts w:ascii="Times New Roman" w:hAnsi="Times New Roman" w:cs="Times New Roman"/>
                                  <w:strike/>
                                  <w:color w:val="FF0000"/>
                                  <w:sz w:val="28"/>
                                  <w:szCs w:val="28"/>
                                  <w:lang w:val="en-US"/>
                                </w:rPr>
                                <w:t>according</w:t>
                              </w:r>
                              <w:r w:rsidRPr="00BC1CD0">
                                <w:rPr>
                                  <w:rFonts w:ascii="Times New Roman" w:hAnsi="Times New Roman" w:cs="Times New Roman"/>
                                  <w:sz w:val="28"/>
                                  <w:szCs w:val="28"/>
                                  <w:lang w:val="en-US"/>
                                </w:rPr>
                                <w:t xml:space="preserve"> </w:t>
                              </w:r>
                            </w:p>
                            <w:p w:rsidR="008048FF" w:rsidRDefault="00943154" w:rsidP="008048FF">
                              <w:pPr>
                                <w:pStyle w:val="a5"/>
                                <w:spacing w:line="276" w:lineRule="auto"/>
                                <w:jc w:val="both"/>
                                <w:rPr>
                                  <w:rFonts w:ascii="Times New Roman" w:hAnsi="Times New Roman" w:cs="Times New Roman"/>
                                  <w:color w:val="FF0000"/>
                                  <w:sz w:val="28"/>
                                  <w:szCs w:val="28"/>
                                  <w:lang w:val="en-US"/>
                                </w:rPr>
                              </w:pPr>
                              <w:proofErr w:type="gramStart"/>
                              <w:r w:rsidRPr="00BC1CD0">
                                <w:rPr>
                                  <w:rFonts w:ascii="Times New Roman" w:hAnsi="Times New Roman" w:cs="Times New Roman"/>
                                  <w:sz w:val="28"/>
                                  <w:szCs w:val="28"/>
                                  <w:lang w:val="en-US"/>
                                </w:rPr>
                                <w:t>to</w:t>
                              </w:r>
                              <w:proofErr w:type="gramEnd"/>
                              <w:r w:rsidRPr="00BC1CD0">
                                <w:rPr>
                                  <w:rFonts w:ascii="Times New Roman" w:hAnsi="Times New Roman" w:cs="Times New Roman"/>
                                  <w:sz w:val="28"/>
                                  <w:szCs w:val="28"/>
                                  <w:lang w:val="en-US"/>
                                </w:rPr>
                                <w:t xml:space="preserve"> the </w:t>
                              </w:r>
                              <w:r w:rsidRPr="00BC1CD0">
                                <w:rPr>
                                  <w:rFonts w:ascii="Times New Roman" w:hAnsi="Times New Roman" w:cs="Times New Roman"/>
                                  <w:strike/>
                                  <w:color w:val="FF0000"/>
                                  <w:sz w:val="28"/>
                                  <w:szCs w:val="28"/>
                                  <w:lang w:val="en-US"/>
                                </w:rPr>
                                <w:t>‘Qualification System for World Championships</w:t>
                              </w:r>
                              <w:r w:rsidRPr="00BC1CD0">
                                <w:rPr>
                                  <w:rFonts w:ascii="Times New Roman" w:hAnsi="Times New Roman" w:cs="Times New Roman"/>
                                  <w:sz w:val="28"/>
                                  <w:szCs w:val="28"/>
                                  <w:lang w:val="en-US"/>
                                </w:rPr>
                                <w:t xml:space="preserve">‘. </w:t>
                              </w:r>
                              <w:r w:rsidRPr="00BC1CD0">
                                <w:rPr>
                                  <w:rFonts w:ascii="Times New Roman" w:hAnsi="Times New Roman" w:cs="Times New Roman"/>
                                  <w:color w:val="FF0000"/>
                                  <w:sz w:val="28"/>
                                  <w:szCs w:val="28"/>
                                  <w:lang w:val="en-US"/>
                                </w:rPr>
                                <w:t xml:space="preserve">Four athletes per </w:t>
                              </w:r>
                            </w:p>
                            <w:p w:rsidR="00943154" w:rsidRPr="00BC1CD0" w:rsidRDefault="00943154" w:rsidP="008048FF">
                              <w:pPr>
                                <w:pStyle w:val="a5"/>
                                <w:spacing w:line="276" w:lineRule="auto"/>
                                <w:jc w:val="both"/>
                                <w:rPr>
                                  <w:rFonts w:ascii="Times New Roman" w:hAnsi="Times New Roman" w:cs="Times New Roman"/>
                                  <w:color w:val="FF0000"/>
                                  <w:sz w:val="28"/>
                                  <w:szCs w:val="28"/>
                                  <w:lang w:val="en-US"/>
                                </w:rPr>
                              </w:pPr>
                              <w:proofErr w:type="gramStart"/>
                              <w:r w:rsidRPr="00BC1CD0">
                                <w:rPr>
                                  <w:rFonts w:ascii="Times New Roman" w:hAnsi="Times New Roman" w:cs="Times New Roman"/>
                                  <w:color w:val="FF0000"/>
                                  <w:sz w:val="28"/>
                                  <w:szCs w:val="28"/>
                                  <w:lang w:val="en-US"/>
                                </w:rPr>
                                <w:t>event</w:t>
                              </w:r>
                              <w:proofErr w:type="gramEnd"/>
                              <w:r w:rsidRPr="00BC1CD0">
                                <w:rPr>
                                  <w:rFonts w:ascii="Times New Roman" w:hAnsi="Times New Roman" w:cs="Times New Roman"/>
                                  <w:color w:val="FF0000"/>
                                  <w:sz w:val="28"/>
                                  <w:szCs w:val="28"/>
                                  <w:lang w:val="en-US"/>
                                </w:rPr>
                                <w:t xml:space="preserve"> per nation. There is no limitation for 23U/17U World Championships.</w:t>
                              </w:r>
                            </w:p>
                            <w:p w:rsidR="008048FF" w:rsidRDefault="00943154" w:rsidP="008048FF">
                              <w:pPr>
                                <w:pStyle w:val="a5"/>
                                <w:spacing w:line="276" w:lineRule="auto"/>
                                <w:jc w:val="both"/>
                                <w:rPr>
                                  <w:rFonts w:ascii="Times New Roman" w:hAnsi="Times New Roman" w:cs="Times New Roman"/>
                                  <w:strike/>
                                  <w:color w:val="FF0000"/>
                                  <w:sz w:val="28"/>
                                  <w:szCs w:val="28"/>
                                </w:rPr>
                              </w:pPr>
                              <w:r w:rsidRPr="00BC1CD0">
                                <w:rPr>
                                  <w:rFonts w:ascii="Times New Roman" w:hAnsi="Times New Roman" w:cs="Times New Roman"/>
                                  <w:color w:val="FF0000"/>
                                  <w:sz w:val="28"/>
                                  <w:szCs w:val="28"/>
                                </w:rPr>
                                <w:t xml:space="preserve">Допуск участников к чемпионату мира </w:t>
                              </w:r>
                              <w:r w:rsidRPr="00BC1CD0">
                                <w:rPr>
                                  <w:rFonts w:ascii="Times New Roman" w:hAnsi="Times New Roman" w:cs="Times New Roman"/>
                                  <w:strike/>
                                  <w:color w:val="FF0000"/>
                                  <w:sz w:val="28"/>
                                  <w:szCs w:val="28"/>
                                </w:rPr>
                                <w:t>ограничен системой отбора к</w:t>
                              </w:r>
                            </w:p>
                            <w:p w:rsidR="008048FF" w:rsidRDefault="00943154" w:rsidP="008048FF">
                              <w:pPr>
                                <w:pStyle w:val="a5"/>
                                <w:spacing w:line="276" w:lineRule="auto"/>
                                <w:jc w:val="both"/>
                                <w:rPr>
                                  <w:rFonts w:ascii="Times New Roman" w:hAnsi="Times New Roman" w:cs="Times New Roman"/>
                                  <w:color w:val="FF0000"/>
                                  <w:sz w:val="28"/>
                                  <w:szCs w:val="28"/>
                                </w:rPr>
                              </w:pPr>
                              <w:r w:rsidRPr="00BC1CD0">
                                <w:rPr>
                                  <w:rFonts w:ascii="Times New Roman" w:hAnsi="Times New Roman" w:cs="Times New Roman"/>
                                  <w:strike/>
                                  <w:color w:val="FF0000"/>
                                  <w:sz w:val="28"/>
                                  <w:szCs w:val="28"/>
                                </w:rPr>
                                <w:t xml:space="preserve"> чемпионам мира</w:t>
                              </w:r>
                              <w:r w:rsidRPr="00BC1CD0">
                                <w:rPr>
                                  <w:rFonts w:ascii="Times New Roman" w:hAnsi="Times New Roman" w:cs="Times New Roman"/>
                                  <w:color w:val="FF0000"/>
                                  <w:sz w:val="28"/>
                                  <w:szCs w:val="28"/>
                                </w:rPr>
                                <w:t xml:space="preserve">. От каждой страны допускается до участия </w:t>
                              </w:r>
                            </w:p>
                            <w:p w:rsidR="008048FF" w:rsidRDefault="00943154" w:rsidP="008048FF">
                              <w:pPr>
                                <w:pStyle w:val="a5"/>
                                <w:spacing w:line="276" w:lineRule="auto"/>
                                <w:jc w:val="both"/>
                                <w:rPr>
                                  <w:rFonts w:ascii="Times New Roman" w:hAnsi="Times New Roman" w:cs="Times New Roman"/>
                                  <w:color w:val="FF0000"/>
                                  <w:sz w:val="28"/>
                                  <w:szCs w:val="28"/>
                                </w:rPr>
                              </w:pPr>
                              <w:r w:rsidRPr="00BC1CD0">
                                <w:rPr>
                                  <w:rFonts w:ascii="Times New Roman" w:hAnsi="Times New Roman" w:cs="Times New Roman"/>
                                  <w:color w:val="FF0000"/>
                                  <w:sz w:val="28"/>
                                  <w:szCs w:val="28"/>
                                </w:rPr>
                                <w:t xml:space="preserve">максимум 4 </w:t>
                              </w:r>
                              <w:proofErr w:type="spellStart"/>
                              <w:r w:rsidRPr="00BC1CD0">
                                <w:rPr>
                                  <w:rFonts w:ascii="Times New Roman" w:hAnsi="Times New Roman" w:cs="Times New Roman"/>
                                  <w:color w:val="FF0000"/>
                                  <w:sz w:val="28"/>
                                  <w:szCs w:val="28"/>
                                </w:rPr>
                                <w:t>спортмена</w:t>
                              </w:r>
                              <w:proofErr w:type="spellEnd"/>
                              <w:r w:rsidRPr="00BC1CD0">
                                <w:rPr>
                                  <w:rFonts w:ascii="Times New Roman" w:hAnsi="Times New Roman" w:cs="Times New Roman"/>
                                  <w:color w:val="FF0000"/>
                                  <w:sz w:val="28"/>
                                  <w:szCs w:val="28"/>
                                </w:rPr>
                                <w:t xml:space="preserve"> в виде программы. На чемпионатах мира до 17</w:t>
                              </w:r>
                            </w:p>
                            <w:p w:rsidR="00943154" w:rsidRPr="00BC1CD0" w:rsidRDefault="00943154"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color w:val="FF0000"/>
                                  <w:sz w:val="28"/>
                                  <w:szCs w:val="28"/>
                                </w:rPr>
                                <w:t xml:space="preserve"> и до 23 лет ограничений по количеству участников нет.</w:t>
                              </w:r>
                            </w:p>
                            <w:p w:rsidR="00943154" w:rsidRPr="00BC1CD0" w:rsidRDefault="00943154" w:rsidP="008048FF">
                              <w:pPr>
                                <w:pStyle w:val="a5"/>
                                <w:spacing w:line="276" w:lineRule="auto"/>
                                <w:jc w:val="both"/>
                                <w:rPr>
                                  <w:rFonts w:ascii="Times New Roman" w:hAnsi="Times New Roman" w:cs="Times New Roman"/>
                                  <w:sz w:val="28"/>
                                  <w:szCs w:val="28"/>
                                </w:rPr>
                              </w:pPr>
                            </w:p>
                            <w:p w:rsidR="00B463C9" w:rsidRPr="00BC1CD0" w:rsidRDefault="00484236"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О.65.4</w:t>
                              </w:r>
                            </w:p>
                            <w:tbl>
                              <w:tblPr>
                                <w:tblW w:w="9312" w:type="dxa"/>
                                <w:tblBorders>
                                  <w:top w:val="nil"/>
                                  <w:left w:val="nil"/>
                                  <w:bottom w:val="nil"/>
                                  <w:right w:val="nil"/>
                                </w:tblBorders>
                                <w:tblLayout w:type="fixed"/>
                                <w:tblLook w:val="0000" w:firstRow="0" w:lastRow="0" w:firstColumn="0" w:lastColumn="0" w:noHBand="0" w:noVBand="0"/>
                              </w:tblPr>
                              <w:tblGrid>
                                <w:gridCol w:w="9032"/>
                                <w:gridCol w:w="280"/>
                              </w:tblGrid>
                              <w:tr w:rsidR="00484236" w:rsidRPr="00C45F7C" w:rsidTr="00484236">
                                <w:trPr>
                                  <w:trHeight w:val="336"/>
                                </w:trPr>
                                <w:tc>
                                  <w:tcPr>
                                    <w:tcW w:w="9032" w:type="dxa"/>
                                  </w:tcPr>
                                  <w:p w:rsidR="00484236" w:rsidRPr="00BC1CD0" w:rsidRDefault="00484236"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lang w:val="en-US"/>
                                      </w:rPr>
                                      <w:t>An athlete may participate in a maximum of two types of events (epee/foil/saber), which must be the same in individual and the team events.</w:t>
                                    </w:r>
                                  </w:p>
                                  <w:p w:rsidR="00484236" w:rsidRPr="00BC1CD0" w:rsidRDefault="00484236"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 xml:space="preserve">Спортсмен может принимать участие максимум в двух видах программы (шпага/рапира/сабля), которые должны совпадать с командными видами – </w:t>
                                    </w:r>
                                    <w:r w:rsidRPr="00BC1CD0">
                                      <w:rPr>
                                        <w:rFonts w:ascii="Times New Roman" w:hAnsi="Times New Roman" w:cs="Times New Roman"/>
                                        <w:color w:val="FF0000"/>
                                        <w:sz w:val="28"/>
                                        <w:szCs w:val="28"/>
                                      </w:rPr>
                                      <w:t xml:space="preserve">данный параграф удален </w:t>
                                    </w:r>
                                  </w:p>
                                </w:tc>
                                <w:tc>
                                  <w:tcPr>
                                    <w:tcW w:w="280" w:type="dxa"/>
                                  </w:tcPr>
                                  <w:p w:rsidR="00484236" w:rsidRPr="00BC1CD0" w:rsidRDefault="00484236" w:rsidP="008048FF">
                                    <w:pPr>
                                      <w:pStyle w:val="a5"/>
                                      <w:spacing w:line="276" w:lineRule="auto"/>
                                      <w:jc w:val="both"/>
                                      <w:rPr>
                                        <w:rFonts w:ascii="Times New Roman" w:hAnsi="Times New Roman" w:cs="Times New Roman"/>
                                        <w:color w:val="000000"/>
                                        <w:sz w:val="28"/>
                                        <w:szCs w:val="28"/>
                                      </w:rPr>
                                    </w:pPr>
                                  </w:p>
                                </w:tc>
                              </w:tr>
                            </w:tbl>
                            <w:p w:rsidR="00484236" w:rsidRPr="00BC1CD0" w:rsidRDefault="00484236" w:rsidP="008048FF">
                              <w:pPr>
                                <w:pStyle w:val="a5"/>
                                <w:spacing w:line="276" w:lineRule="auto"/>
                                <w:jc w:val="both"/>
                                <w:rPr>
                                  <w:rFonts w:ascii="Times New Roman" w:hAnsi="Times New Roman" w:cs="Times New Roman"/>
                                  <w:sz w:val="28"/>
                                  <w:szCs w:val="28"/>
                                </w:rPr>
                              </w:pPr>
                            </w:p>
                            <w:p w:rsidR="00484236" w:rsidRPr="00BC1CD0" w:rsidRDefault="00484236"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rPr>
                                <w:t>О</w:t>
                              </w:r>
                              <w:r w:rsidRPr="00BC1CD0">
                                <w:rPr>
                                  <w:rFonts w:ascii="Times New Roman" w:hAnsi="Times New Roman" w:cs="Times New Roman"/>
                                  <w:sz w:val="28"/>
                                  <w:szCs w:val="28"/>
                                  <w:lang w:val="en-US"/>
                                </w:rPr>
                                <w:t>.68</w:t>
                              </w:r>
                            </w:p>
                            <w:p w:rsidR="00484236" w:rsidRPr="00BC1CD0" w:rsidRDefault="00484236"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 xml:space="preserve">1 At the Zonal Championships, entries are limited to six athletes per nation per event. </w:t>
                              </w:r>
                            </w:p>
                            <w:p w:rsidR="00484236" w:rsidRPr="00BC1CD0" w:rsidRDefault="00484236"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 xml:space="preserve">2a For European Zonal Championship: The minimum required number of six fencers from four IWAS countries will have to participate for the said event to </w:t>
                              </w:r>
                              <w:proofErr w:type="gramStart"/>
                              <w:r w:rsidRPr="00BC1CD0">
                                <w:rPr>
                                  <w:rFonts w:ascii="Times New Roman" w:hAnsi="Times New Roman" w:cs="Times New Roman"/>
                                  <w:sz w:val="28"/>
                                  <w:szCs w:val="28"/>
                                  <w:lang w:val="en-US"/>
                                </w:rPr>
                                <w:t>be considered</w:t>
                              </w:r>
                              <w:proofErr w:type="gramEnd"/>
                              <w:r w:rsidRPr="00BC1CD0">
                                <w:rPr>
                                  <w:rFonts w:ascii="Times New Roman" w:hAnsi="Times New Roman" w:cs="Times New Roman"/>
                                  <w:sz w:val="28"/>
                                  <w:szCs w:val="28"/>
                                  <w:lang w:val="en-US"/>
                                </w:rPr>
                                <w:t xml:space="preserve"> an official Zonal Championship event.</w:t>
                              </w:r>
                            </w:p>
                            <w:p w:rsidR="00484236" w:rsidRPr="00BC1CD0" w:rsidRDefault="00484236"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 xml:space="preserve">2b For Non-European Zonal Championship: The minimum required number of four fencers from three IWAS countries will have to participate for the said event to </w:t>
                              </w:r>
                              <w:proofErr w:type="gramStart"/>
                              <w:r w:rsidRPr="00BC1CD0">
                                <w:rPr>
                                  <w:rFonts w:ascii="Times New Roman" w:hAnsi="Times New Roman" w:cs="Times New Roman"/>
                                  <w:sz w:val="28"/>
                                  <w:szCs w:val="28"/>
                                  <w:lang w:val="en-US"/>
                                </w:rPr>
                                <w:t>be considered</w:t>
                              </w:r>
                              <w:proofErr w:type="gramEnd"/>
                              <w:r w:rsidRPr="00BC1CD0">
                                <w:rPr>
                                  <w:rFonts w:ascii="Times New Roman" w:hAnsi="Times New Roman" w:cs="Times New Roman"/>
                                  <w:sz w:val="28"/>
                                  <w:szCs w:val="28"/>
                                  <w:lang w:val="en-US"/>
                                </w:rPr>
                                <w:t xml:space="preserve"> an official Zonal Championship event. </w:t>
                              </w:r>
                            </w:p>
                            <w:p w:rsidR="008048FF" w:rsidRDefault="00484236"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1 - </w:t>
                              </w:r>
                              <w:proofErr w:type="gramStart"/>
                              <w:r w:rsidRPr="00BC1CD0">
                                <w:rPr>
                                  <w:rFonts w:ascii="Times New Roman" w:hAnsi="Times New Roman" w:cs="Times New Roman"/>
                                  <w:sz w:val="28"/>
                                  <w:szCs w:val="28"/>
                                </w:rPr>
                                <w:t>В</w:t>
                              </w:r>
                              <w:proofErr w:type="gramEnd"/>
                              <w:r w:rsidRPr="00BC1CD0">
                                <w:rPr>
                                  <w:rFonts w:ascii="Times New Roman" w:hAnsi="Times New Roman" w:cs="Times New Roman"/>
                                  <w:sz w:val="28"/>
                                  <w:szCs w:val="28"/>
                                </w:rPr>
                                <w:t xml:space="preserve"> зональном чемпионате могут принимать участие максимум 6 </w:t>
                              </w:r>
                            </w:p>
                            <w:p w:rsidR="00484236" w:rsidRPr="00BC1CD0" w:rsidRDefault="00484236"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спортсменов в виде программы от страны.</w:t>
                              </w:r>
                            </w:p>
                            <w:p w:rsidR="008048FF" w:rsidRDefault="00484236"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2 – Вид программы на чемпионате Европы считается официальным, если</w:t>
                              </w:r>
                            </w:p>
                            <w:p w:rsidR="00484236" w:rsidRPr="00BC1CD0" w:rsidRDefault="00484236"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 в нем принимают участие минимум 6 спортсменов из 4 </w:t>
                              </w:r>
                              <w:proofErr w:type="gramStart"/>
                              <w:r w:rsidRPr="00BC1CD0">
                                <w:rPr>
                                  <w:rFonts w:ascii="Times New Roman" w:hAnsi="Times New Roman" w:cs="Times New Roman"/>
                                  <w:sz w:val="28"/>
                                  <w:szCs w:val="28"/>
                                  <w:lang w:val="en-US"/>
                                </w:rPr>
                                <w:t>IWAS</w:t>
                              </w:r>
                              <w:r w:rsidRPr="00BC1CD0">
                                <w:rPr>
                                  <w:rFonts w:ascii="Times New Roman" w:hAnsi="Times New Roman" w:cs="Times New Roman"/>
                                  <w:sz w:val="28"/>
                                  <w:szCs w:val="28"/>
                                </w:rPr>
                                <w:t xml:space="preserve">  стран</w:t>
                              </w:r>
                              <w:proofErr w:type="gramEnd"/>
                              <w:r w:rsidRPr="00BC1CD0">
                                <w:rPr>
                                  <w:rFonts w:ascii="Times New Roman" w:hAnsi="Times New Roman" w:cs="Times New Roman"/>
                                  <w:sz w:val="28"/>
                                  <w:szCs w:val="28"/>
                                </w:rPr>
                                <w:t>.</w:t>
                              </w:r>
                            </w:p>
                            <w:p w:rsidR="008048FF" w:rsidRDefault="00484236"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Вид программы зонального чемпионата вне Европы считается </w:t>
                              </w:r>
                            </w:p>
                            <w:p w:rsidR="008048FF" w:rsidRDefault="00484236"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официальным, если в нем принимают участие минимум 4 спортсмена из 3</w:t>
                              </w:r>
                            </w:p>
                            <w:p w:rsidR="00484236" w:rsidRPr="00521C18" w:rsidRDefault="00484236" w:rsidP="008048FF">
                              <w:pPr>
                                <w:pStyle w:val="a5"/>
                                <w:spacing w:line="276" w:lineRule="auto"/>
                                <w:jc w:val="both"/>
                                <w:rPr>
                                  <w:rFonts w:ascii="Times New Roman" w:hAnsi="Times New Roman" w:cs="Times New Roman"/>
                                  <w:sz w:val="28"/>
                                  <w:szCs w:val="28"/>
                                  <w:lang w:val="en-US"/>
                                </w:rPr>
                              </w:pPr>
                              <w:proofErr w:type="gramStart"/>
                              <w:r w:rsidRPr="00BC1CD0">
                                <w:rPr>
                                  <w:rFonts w:ascii="Times New Roman" w:hAnsi="Times New Roman" w:cs="Times New Roman"/>
                                  <w:sz w:val="28"/>
                                  <w:szCs w:val="28"/>
                                  <w:lang w:val="en-US"/>
                                </w:rPr>
                                <w:t>IWAS</w:t>
                              </w:r>
                              <w:r w:rsidRPr="00521C18">
                                <w:rPr>
                                  <w:rFonts w:ascii="Times New Roman" w:hAnsi="Times New Roman" w:cs="Times New Roman"/>
                                  <w:sz w:val="28"/>
                                  <w:szCs w:val="28"/>
                                  <w:lang w:val="en-US"/>
                                </w:rPr>
                                <w:t xml:space="preserve">  </w:t>
                              </w:r>
                              <w:r w:rsidRPr="00BC1CD0">
                                <w:rPr>
                                  <w:rFonts w:ascii="Times New Roman" w:hAnsi="Times New Roman" w:cs="Times New Roman"/>
                                  <w:sz w:val="28"/>
                                  <w:szCs w:val="28"/>
                                </w:rPr>
                                <w:t>стран</w:t>
                              </w:r>
                              <w:proofErr w:type="gramEnd"/>
                              <w:r w:rsidRPr="00521C18">
                                <w:rPr>
                                  <w:rFonts w:ascii="Times New Roman" w:hAnsi="Times New Roman" w:cs="Times New Roman"/>
                                  <w:sz w:val="28"/>
                                  <w:szCs w:val="28"/>
                                  <w:lang w:val="en-US"/>
                                </w:rPr>
                                <w:t>.</w:t>
                              </w:r>
                            </w:p>
                            <w:p w:rsidR="00EB695A" w:rsidRPr="00521C18" w:rsidRDefault="00EB695A" w:rsidP="008048FF">
                              <w:pPr>
                                <w:pStyle w:val="a5"/>
                                <w:spacing w:line="276" w:lineRule="auto"/>
                                <w:jc w:val="both"/>
                                <w:rPr>
                                  <w:rFonts w:ascii="Times New Roman" w:hAnsi="Times New Roman" w:cs="Times New Roman"/>
                                  <w:sz w:val="28"/>
                                  <w:szCs w:val="28"/>
                                  <w:lang w:val="en-US"/>
                                </w:rPr>
                              </w:pPr>
                            </w:p>
                            <w:p w:rsidR="00EB695A" w:rsidRPr="00BC1CD0" w:rsidRDefault="00EB695A"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rPr>
                                <w:t>О</w:t>
                              </w:r>
                              <w:r w:rsidRPr="00BC1CD0">
                                <w:rPr>
                                  <w:rFonts w:ascii="Times New Roman" w:hAnsi="Times New Roman" w:cs="Times New Roman"/>
                                  <w:sz w:val="28"/>
                                  <w:szCs w:val="28"/>
                                  <w:lang w:val="en-US"/>
                                </w:rPr>
                                <w:t>.75</w:t>
                              </w:r>
                            </w:p>
                            <w:p w:rsidR="00EB695A" w:rsidRPr="00BC1CD0" w:rsidRDefault="00EB695A"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Introduction 1. The title ‘IWF World Cup Competition’ applies to the following competitions:</w:t>
                              </w:r>
                            </w:p>
                            <w:p w:rsidR="00EB695A" w:rsidRPr="00BC1CD0" w:rsidRDefault="00EB695A"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 xml:space="preserve"> —The individual competitions of the Open World Cup</w:t>
                              </w:r>
                            </w:p>
                            <w:p w:rsidR="00EB695A" w:rsidRPr="00BC1CD0" w:rsidRDefault="00EB695A"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lastRenderedPageBreak/>
                                <w:t xml:space="preserve"> —The competitions of the 23U World Cup</w:t>
                              </w:r>
                            </w:p>
                            <w:p w:rsidR="00EB695A" w:rsidRPr="00BC1CD0" w:rsidRDefault="00EB695A"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 xml:space="preserve"> </w:t>
                              </w:r>
                              <w:r w:rsidRPr="00BC1CD0">
                                <w:rPr>
                                  <w:rFonts w:ascii="Times New Roman" w:hAnsi="Times New Roman" w:cs="Times New Roman"/>
                                  <w:color w:val="FF0000"/>
                                  <w:sz w:val="28"/>
                                  <w:szCs w:val="28"/>
                                  <w:lang w:val="en-US"/>
                                </w:rPr>
                                <w:t xml:space="preserve">—The competitions of the 17U World Cup </w:t>
                              </w:r>
                            </w:p>
                            <w:p w:rsidR="00EB695A" w:rsidRPr="00BC1CD0" w:rsidRDefault="00EB695A"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 xml:space="preserve">—The competitions of the Team World Cup </w:t>
                              </w:r>
                            </w:p>
                            <w:p w:rsidR="00EB695A" w:rsidRPr="00BC1CD0" w:rsidRDefault="00EB695A"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Название «</w:t>
                              </w:r>
                              <w:r w:rsidRPr="00BC1CD0">
                                <w:rPr>
                                  <w:rFonts w:ascii="Times New Roman" w:hAnsi="Times New Roman" w:cs="Times New Roman"/>
                                  <w:sz w:val="28"/>
                                  <w:szCs w:val="28"/>
                                  <w:lang w:val="en-US"/>
                                </w:rPr>
                                <w:t>IWF</w:t>
                              </w:r>
                              <w:r w:rsidRPr="00BC1CD0">
                                <w:rPr>
                                  <w:rFonts w:ascii="Times New Roman" w:hAnsi="Times New Roman" w:cs="Times New Roman"/>
                                  <w:sz w:val="28"/>
                                  <w:szCs w:val="28"/>
                                </w:rPr>
                                <w:t xml:space="preserve"> Кубок мира» относится к следующим турнирам:</w:t>
                              </w:r>
                            </w:p>
                            <w:p w:rsidR="00EB695A" w:rsidRPr="00BC1CD0" w:rsidRDefault="00EB695A"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 - личные соревнования Открытого Кубка мира</w:t>
                              </w:r>
                            </w:p>
                            <w:p w:rsidR="00EB695A" w:rsidRPr="00BC1CD0" w:rsidRDefault="00EB695A"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 - соревнования «Кубок мира» среди спортсменов до 23 лет</w:t>
                              </w:r>
                            </w:p>
                            <w:p w:rsidR="00EB695A" w:rsidRPr="00BC1CD0" w:rsidRDefault="00BB0335" w:rsidP="008048FF">
                              <w:pPr>
                                <w:pStyle w:val="a5"/>
                                <w:spacing w:line="276" w:lineRule="auto"/>
                                <w:jc w:val="both"/>
                                <w:rPr>
                                  <w:rFonts w:ascii="Times New Roman" w:hAnsi="Times New Roman" w:cs="Times New Roman"/>
                                  <w:color w:val="FF0000"/>
                                  <w:sz w:val="28"/>
                                  <w:szCs w:val="28"/>
                                </w:rPr>
                              </w:pPr>
                              <w:r w:rsidRPr="00BC1CD0">
                                <w:rPr>
                                  <w:rFonts w:ascii="Times New Roman" w:hAnsi="Times New Roman" w:cs="Times New Roman"/>
                                  <w:color w:val="FF0000"/>
                                  <w:sz w:val="28"/>
                                  <w:szCs w:val="28"/>
                                </w:rPr>
                                <w:t>- соревнования «Кубок мира» среди спортсменов до 17 лет</w:t>
                              </w:r>
                            </w:p>
                            <w:p w:rsidR="00BB0335" w:rsidRPr="00BC1CD0" w:rsidRDefault="00BB0335"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командные соревнования «Кубок мира»</w:t>
                              </w:r>
                            </w:p>
                            <w:p w:rsidR="00C928A0" w:rsidRPr="00BC1CD0" w:rsidRDefault="00C928A0" w:rsidP="008048FF">
                              <w:pPr>
                                <w:pStyle w:val="a5"/>
                                <w:spacing w:line="276" w:lineRule="auto"/>
                                <w:jc w:val="both"/>
                                <w:rPr>
                                  <w:rFonts w:ascii="Times New Roman" w:hAnsi="Times New Roman" w:cs="Times New Roman"/>
                                  <w:sz w:val="28"/>
                                  <w:szCs w:val="28"/>
                                </w:rPr>
                              </w:pPr>
                            </w:p>
                            <w:p w:rsidR="00C928A0" w:rsidRPr="00521C18" w:rsidRDefault="00C928A0"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О</w:t>
                              </w:r>
                              <w:r w:rsidRPr="00521C18">
                                <w:rPr>
                                  <w:rFonts w:ascii="Times New Roman" w:hAnsi="Times New Roman" w:cs="Times New Roman"/>
                                  <w:sz w:val="28"/>
                                  <w:szCs w:val="28"/>
                                </w:rPr>
                                <w:t>.84</w:t>
                              </w:r>
                            </w:p>
                            <w:p w:rsidR="008048FF" w:rsidRDefault="00C928A0"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 xml:space="preserve">1.b) The official 23U and 17U ranking of the IWF takes into account all results of the World Cup competitions in which the fencer has participated, </w:t>
                              </w:r>
                            </w:p>
                            <w:p w:rsidR="00C928A0" w:rsidRPr="00BC1CD0" w:rsidRDefault="00C928A0" w:rsidP="008048FF">
                              <w:pPr>
                                <w:pStyle w:val="a5"/>
                                <w:spacing w:line="276" w:lineRule="auto"/>
                                <w:jc w:val="both"/>
                                <w:rPr>
                                  <w:rFonts w:ascii="Times New Roman" w:hAnsi="Times New Roman" w:cs="Times New Roman"/>
                                  <w:sz w:val="28"/>
                                  <w:szCs w:val="28"/>
                                  <w:lang w:val="en-US"/>
                                </w:rPr>
                              </w:pPr>
                              <w:proofErr w:type="gramStart"/>
                              <w:r w:rsidRPr="00BC1CD0">
                                <w:rPr>
                                  <w:rFonts w:ascii="Times New Roman" w:hAnsi="Times New Roman" w:cs="Times New Roman"/>
                                  <w:sz w:val="28"/>
                                  <w:szCs w:val="28"/>
                                  <w:lang w:val="en-US"/>
                                </w:rPr>
                                <w:t>irrespective</w:t>
                              </w:r>
                              <w:proofErr w:type="gramEnd"/>
                              <w:r w:rsidRPr="00BC1CD0">
                                <w:rPr>
                                  <w:rFonts w:ascii="Times New Roman" w:hAnsi="Times New Roman" w:cs="Times New Roman"/>
                                  <w:sz w:val="28"/>
                                  <w:szCs w:val="28"/>
                                  <w:lang w:val="en-US"/>
                                </w:rPr>
                                <w:t xml:space="preserve"> of continent, as well as the World Championships and the Zonal Championships. </w:t>
                              </w:r>
                            </w:p>
                            <w:p w:rsidR="008048FF" w:rsidRDefault="00C928A0"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В о</w:t>
                              </w:r>
                              <w:r w:rsidR="00940EE9" w:rsidRPr="00BC1CD0">
                                <w:rPr>
                                  <w:rFonts w:ascii="Times New Roman" w:hAnsi="Times New Roman" w:cs="Times New Roman"/>
                                  <w:sz w:val="28"/>
                                  <w:szCs w:val="28"/>
                                </w:rPr>
                                <w:t>фициальном</w:t>
                              </w:r>
                              <w:r w:rsidRPr="00BC1CD0">
                                <w:rPr>
                                  <w:rFonts w:ascii="Times New Roman" w:hAnsi="Times New Roman" w:cs="Times New Roman"/>
                                  <w:sz w:val="28"/>
                                  <w:szCs w:val="28"/>
                                </w:rPr>
                                <w:t xml:space="preserve"> международном рейтинге спортсменов до 23 и до </w:t>
                              </w:r>
                            </w:p>
                            <w:p w:rsidR="008048FF" w:rsidRDefault="00C928A0"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17 лет учитываются все результаты Кубков мира, в которых он </w:t>
                              </w:r>
                            </w:p>
                            <w:p w:rsidR="008048FF" w:rsidRDefault="00C928A0"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принимал участие, независимо от континента, а также зональных </w:t>
                              </w:r>
                            </w:p>
                            <w:p w:rsidR="00C928A0" w:rsidRPr="00521C18" w:rsidRDefault="00C928A0"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rPr>
                                <w:t>чемпионатов</w:t>
                              </w:r>
                              <w:r w:rsidRPr="00521C18">
                                <w:rPr>
                                  <w:rFonts w:ascii="Times New Roman" w:hAnsi="Times New Roman" w:cs="Times New Roman"/>
                                  <w:sz w:val="28"/>
                                  <w:szCs w:val="28"/>
                                  <w:lang w:val="en-US"/>
                                </w:rPr>
                                <w:t xml:space="preserve"> </w:t>
                              </w:r>
                              <w:r w:rsidRPr="00BC1CD0">
                                <w:rPr>
                                  <w:rFonts w:ascii="Times New Roman" w:hAnsi="Times New Roman" w:cs="Times New Roman"/>
                                  <w:sz w:val="28"/>
                                  <w:szCs w:val="28"/>
                                </w:rPr>
                                <w:t>и</w:t>
                              </w:r>
                              <w:r w:rsidRPr="00521C18">
                                <w:rPr>
                                  <w:rFonts w:ascii="Times New Roman" w:hAnsi="Times New Roman" w:cs="Times New Roman"/>
                                  <w:sz w:val="28"/>
                                  <w:szCs w:val="28"/>
                                  <w:lang w:val="en-US"/>
                                </w:rPr>
                                <w:t xml:space="preserve"> </w:t>
                              </w:r>
                              <w:r w:rsidRPr="00BC1CD0">
                                <w:rPr>
                                  <w:rFonts w:ascii="Times New Roman" w:hAnsi="Times New Roman" w:cs="Times New Roman"/>
                                  <w:sz w:val="28"/>
                                  <w:szCs w:val="28"/>
                                </w:rPr>
                                <w:t>мировых</w:t>
                              </w:r>
                              <w:r w:rsidR="00940EE9" w:rsidRPr="00521C18">
                                <w:rPr>
                                  <w:rFonts w:ascii="Times New Roman" w:hAnsi="Times New Roman" w:cs="Times New Roman"/>
                                  <w:sz w:val="28"/>
                                  <w:szCs w:val="28"/>
                                  <w:lang w:val="en-US"/>
                                </w:rPr>
                                <w:t>.</w:t>
                              </w:r>
                              <w:r w:rsidRPr="00521C18">
                                <w:rPr>
                                  <w:rFonts w:ascii="Times New Roman" w:hAnsi="Times New Roman" w:cs="Times New Roman"/>
                                  <w:sz w:val="28"/>
                                  <w:szCs w:val="28"/>
                                  <w:lang w:val="en-US"/>
                                </w:rPr>
                                <w:t xml:space="preserve"> </w:t>
                              </w:r>
                            </w:p>
                            <w:p w:rsidR="008048FF" w:rsidRDefault="00940EE9"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 xml:space="preserve">c) For Open, 23U and 17U rankings, the ranking is kept permanently up to </w:t>
                              </w:r>
                            </w:p>
                            <w:p w:rsidR="008048FF" w:rsidRDefault="00940EE9" w:rsidP="008048FF">
                              <w:pPr>
                                <w:pStyle w:val="a5"/>
                                <w:spacing w:line="276" w:lineRule="auto"/>
                                <w:jc w:val="both"/>
                                <w:rPr>
                                  <w:rFonts w:ascii="Times New Roman" w:hAnsi="Times New Roman" w:cs="Times New Roman"/>
                                  <w:sz w:val="28"/>
                                  <w:szCs w:val="28"/>
                                  <w:lang w:val="en-US"/>
                                </w:rPr>
                              </w:pPr>
                              <w:proofErr w:type="gramStart"/>
                              <w:r w:rsidRPr="00BC1CD0">
                                <w:rPr>
                                  <w:rFonts w:ascii="Times New Roman" w:hAnsi="Times New Roman" w:cs="Times New Roman"/>
                                  <w:sz w:val="28"/>
                                  <w:szCs w:val="28"/>
                                  <w:lang w:val="en-US"/>
                                </w:rPr>
                                <w:t>date</w:t>
                              </w:r>
                              <w:proofErr w:type="gramEnd"/>
                              <w:r w:rsidRPr="00BC1CD0">
                                <w:rPr>
                                  <w:rFonts w:ascii="Times New Roman" w:hAnsi="Times New Roman" w:cs="Times New Roman"/>
                                  <w:sz w:val="28"/>
                                  <w:szCs w:val="28"/>
                                  <w:lang w:val="en-US"/>
                                </w:rPr>
                                <w:t>. The competition in the current year cancels out the corresponding competition from 2 years ago, and the points allocated for a competition cancel out the</w:t>
                              </w:r>
                            </w:p>
                            <w:p w:rsidR="00940EE9" w:rsidRPr="00BC1CD0" w:rsidRDefault="00940EE9"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 xml:space="preserve"> </w:t>
                              </w:r>
                              <w:proofErr w:type="gramStart"/>
                              <w:r w:rsidRPr="00BC1CD0">
                                <w:rPr>
                                  <w:rFonts w:ascii="Times New Roman" w:hAnsi="Times New Roman" w:cs="Times New Roman"/>
                                  <w:sz w:val="28"/>
                                  <w:szCs w:val="28"/>
                                  <w:lang w:val="en-US"/>
                                </w:rPr>
                                <w:t>points</w:t>
                              </w:r>
                              <w:proofErr w:type="gramEnd"/>
                              <w:r w:rsidRPr="00BC1CD0">
                                <w:rPr>
                                  <w:rFonts w:ascii="Times New Roman" w:hAnsi="Times New Roman" w:cs="Times New Roman"/>
                                  <w:sz w:val="28"/>
                                  <w:szCs w:val="28"/>
                                  <w:lang w:val="en-US"/>
                                </w:rPr>
                                <w:t xml:space="preserve"> attributed to the same competition 2 years ago.</w:t>
                              </w:r>
                            </w:p>
                            <w:p w:rsidR="008048FF" w:rsidRDefault="00940EE9"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Для Открытых турниров рейтинги спортсменов до 23 и до 17 лет</w:t>
                              </w:r>
                            </w:p>
                            <w:p w:rsidR="008048FF" w:rsidRDefault="00940EE9"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 фиксированы до определенной даты. Каждое соревнование </w:t>
                              </w:r>
                            </w:p>
                            <w:p w:rsidR="008048FF" w:rsidRDefault="00940EE9"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текущего года исключает из рейтинга результаты </w:t>
                              </w:r>
                            </w:p>
                            <w:p w:rsidR="00EB695A" w:rsidRPr="00BC1CD0" w:rsidRDefault="00940EE9"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соответствующего соревнованиях двухлетней давности.</w:t>
                              </w:r>
                            </w:p>
                            <w:p w:rsidR="00EB695A" w:rsidRPr="00BC1CD0" w:rsidRDefault="00EB695A" w:rsidP="008048FF">
                              <w:pPr>
                                <w:pStyle w:val="a5"/>
                                <w:spacing w:line="276" w:lineRule="auto"/>
                                <w:jc w:val="both"/>
                                <w:rPr>
                                  <w:rFonts w:ascii="Times New Roman" w:hAnsi="Times New Roman" w:cs="Times New Roman"/>
                                  <w:sz w:val="28"/>
                                  <w:szCs w:val="28"/>
                                </w:rPr>
                              </w:pPr>
                            </w:p>
                            <w:p w:rsidR="004B6B4B" w:rsidRPr="00BC1CD0" w:rsidRDefault="004B6B4B" w:rsidP="008048FF">
                              <w:pPr>
                                <w:pStyle w:val="a5"/>
                                <w:spacing w:line="276" w:lineRule="auto"/>
                                <w:jc w:val="both"/>
                                <w:rPr>
                                  <w:rFonts w:ascii="Times New Roman" w:hAnsi="Times New Roman" w:cs="Times New Roman"/>
                                  <w:sz w:val="28"/>
                                  <w:szCs w:val="28"/>
                                  <w:lang w:val="en-US"/>
                                </w:rPr>
                              </w:pPr>
                              <w:proofErr w:type="gramStart"/>
                              <w:r w:rsidRPr="00BC1CD0">
                                <w:rPr>
                                  <w:rFonts w:ascii="Times New Roman" w:hAnsi="Times New Roman" w:cs="Times New Roman"/>
                                  <w:sz w:val="28"/>
                                  <w:szCs w:val="28"/>
                                  <w:lang w:val="en-US"/>
                                </w:rPr>
                                <w:t>2.d</w:t>
                              </w:r>
                              <w:proofErr w:type="gramEnd"/>
                              <w:r w:rsidRPr="00BC1CD0">
                                <w:rPr>
                                  <w:rFonts w:ascii="Times New Roman" w:hAnsi="Times New Roman" w:cs="Times New Roman"/>
                                  <w:sz w:val="28"/>
                                  <w:szCs w:val="28"/>
                                  <w:lang w:val="en-US"/>
                                </w:rPr>
                                <w:t xml:space="preserve">) Points obtained in the individual events of the Open World Championships, </w:t>
                              </w:r>
                              <w:r w:rsidRPr="00BC1CD0">
                                <w:rPr>
                                  <w:rFonts w:ascii="Times New Roman" w:hAnsi="Times New Roman" w:cs="Times New Roman"/>
                                  <w:color w:val="FF0000"/>
                                  <w:sz w:val="28"/>
                                  <w:szCs w:val="28"/>
                                  <w:lang w:val="en-US"/>
                                </w:rPr>
                                <w:t xml:space="preserve">the 23U World Championships and in the 17U World Championships </w:t>
                              </w:r>
                              <w:r w:rsidRPr="00BC1CD0">
                                <w:rPr>
                                  <w:rFonts w:ascii="Times New Roman" w:hAnsi="Times New Roman" w:cs="Times New Roman"/>
                                  <w:sz w:val="28"/>
                                  <w:szCs w:val="28"/>
                                  <w:lang w:val="en-US"/>
                                </w:rPr>
                                <w:t xml:space="preserve">are multiplied by a factor of 2.5. </w:t>
                              </w:r>
                            </w:p>
                            <w:p w:rsidR="008048FF" w:rsidRDefault="004B6B4B"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Очки, полученные в личных соревнованиях Открытого чемпионата </w:t>
                              </w:r>
                            </w:p>
                            <w:p w:rsidR="008048FF" w:rsidRDefault="004B6B4B"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мира, чемпионатов мира до 23 и до 17 лет, увеличиваются с</w:t>
                              </w:r>
                            </w:p>
                            <w:p w:rsidR="004B6B4B" w:rsidRPr="00BC1CD0" w:rsidRDefault="004B6B4B"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 коэффициентом 2,5.</w:t>
                              </w:r>
                            </w:p>
                            <w:p w:rsidR="00484236" w:rsidRPr="00BC1CD0" w:rsidRDefault="00484236" w:rsidP="008048FF">
                              <w:pPr>
                                <w:pStyle w:val="a5"/>
                                <w:spacing w:line="276" w:lineRule="auto"/>
                                <w:jc w:val="both"/>
                                <w:rPr>
                                  <w:rFonts w:ascii="Times New Roman" w:hAnsi="Times New Roman" w:cs="Times New Roman"/>
                                  <w:sz w:val="28"/>
                                  <w:szCs w:val="28"/>
                                </w:rPr>
                              </w:pPr>
                            </w:p>
                            <w:p w:rsidR="004B6B4B" w:rsidRPr="00BC1CD0" w:rsidRDefault="004B6B4B" w:rsidP="008048FF">
                              <w:pPr>
                                <w:pStyle w:val="a5"/>
                                <w:spacing w:line="276" w:lineRule="auto"/>
                                <w:jc w:val="both"/>
                                <w:rPr>
                                  <w:rFonts w:ascii="Times New Roman" w:hAnsi="Times New Roman" w:cs="Times New Roman"/>
                                  <w:sz w:val="28"/>
                                  <w:szCs w:val="28"/>
                                  <w:lang w:val="en-US"/>
                                </w:rPr>
                              </w:pPr>
                              <w:proofErr w:type="spellStart"/>
                              <w:r w:rsidRPr="00BC1CD0">
                                <w:rPr>
                                  <w:rFonts w:ascii="Times New Roman" w:hAnsi="Times New Roman" w:cs="Times New Roman"/>
                                  <w:sz w:val="28"/>
                                  <w:szCs w:val="28"/>
                                  <w:lang w:val="en-US"/>
                                </w:rPr>
                                <w:t>Honours</w:t>
                              </w:r>
                              <w:proofErr w:type="spellEnd"/>
                            </w:p>
                            <w:p w:rsidR="004B6B4B" w:rsidRPr="00BC1CD0" w:rsidRDefault="004B6B4B"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sz w:val="28"/>
                                  <w:szCs w:val="28"/>
                                  <w:lang w:val="en-US"/>
                                </w:rPr>
                                <w:t xml:space="preserve"> 3. The winner (first ranked fencer) of each senior official ranking of the IWF will be announced at the first official IWF competition of the following season</w:t>
                              </w:r>
                              <w:proofErr w:type="gramStart"/>
                              <w:r w:rsidRPr="00BC1CD0">
                                <w:rPr>
                                  <w:rFonts w:ascii="Times New Roman" w:hAnsi="Times New Roman" w:cs="Times New Roman"/>
                                  <w:sz w:val="28"/>
                                  <w:szCs w:val="28"/>
                                  <w:lang w:val="en-US"/>
                                </w:rPr>
                                <w:t>..</w:t>
                              </w:r>
                              <w:proofErr w:type="gramEnd"/>
                              <w:r w:rsidRPr="00BC1CD0">
                                <w:rPr>
                                  <w:rFonts w:ascii="Times New Roman" w:hAnsi="Times New Roman" w:cs="Times New Roman"/>
                                  <w:sz w:val="28"/>
                                  <w:szCs w:val="28"/>
                                  <w:lang w:val="en-US"/>
                                </w:rPr>
                                <w:t xml:space="preserve"> The winner (first ranked fencer) of each 23U official ranking </w:t>
                              </w:r>
                              <w:proofErr w:type="gramStart"/>
                              <w:r w:rsidRPr="00BC1CD0">
                                <w:rPr>
                                  <w:rFonts w:ascii="Times New Roman" w:hAnsi="Times New Roman" w:cs="Times New Roman"/>
                                  <w:sz w:val="28"/>
                                  <w:szCs w:val="28"/>
                                  <w:lang w:val="en-US"/>
                                </w:rPr>
                                <w:t>will be announced</w:t>
                              </w:r>
                              <w:proofErr w:type="gramEnd"/>
                              <w:r w:rsidRPr="00BC1CD0">
                                <w:rPr>
                                  <w:rFonts w:ascii="Times New Roman" w:hAnsi="Times New Roman" w:cs="Times New Roman"/>
                                  <w:sz w:val="28"/>
                                  <w:szCs w:val="28"/>
                                  <w:lang w:val="en-US"/>
                                </w:rPr>
                                <w:t xml:space="preserve"> at the end of the first official IWF 23U competition of the following season. </w:t>
                              </w:r>
                              <w:r w:rsidRPr="00BC1CD0">
                                <w:rPr>
                                  <w:rFonts w:ascii="Times New Roman" w:hAnsi="Times New Roman" w:cs="Times New Roman"/>
                                  <w:color w:val="FF0000"/>
                                  <w:sz w:val="28"/>
                                  <w:szCs w:val="28"/>
                                  <w:lang w:val="en-US"/>
                                </w:rPr>
                                <w:t xml:space="preserve">The winner (first ranked </w:t>
                              </w:r>
                              <w:r w:rsidRPr="00BC1CD0">
                                <w:rPr>
                                  <w:rFonts w:ascii="Times New Roman" w:hAnsi="Times New Roman" w:cs="Times New Roman"/>
                                  <w:color w:val="FF0000"/>
                                  <w:sz w:val="28"/>
                                  <w:szCs w:val="28"/>
                                  <w:lang w:val="en-US"/>
                                </w:rPr>
                                <w:lastRenderedPageBreak/>
                                <w:t xml:space="preserve">fencer) of each 17U official ranking </w:t>
                              </w:r>
                              <w:proofErr w:type="gramStart"/>
                              <w:r w:rsidRPr="00BC1CD0">
                                <w:rPr>
                                  <w:rFonts w:ascii="Times New Roman" w:hAnsi="Times New Roman" w:cs="Times New Roman"/>
                                  <w:color w:val="FF0000"/>
                                  <w:sz w:val="28"/>
                                  <w:szCs w:val="28"/>
                                  <w:lang w:val="en-US"/>
                                </w:rPr>
                                <w:t>will be announced</w:t>
                              </w:r>
                              <w:proofErr w:type="gramEnd"/>
                              <w:r w:rsidRPr="00BC1CD0">
                                <w:rPr>
                                  <w:rFonts w:ascii="Times New Roman" w:hAnsi="Times New Roman" w:cs="Times New Roman"/>
                                  <w:color w:val="FF0000"/>
                                  <w:sz w:val="28"/>
                                  <w:szCs w:val="28"/>
                                  <w:lang w:val="en-US"/>
                                </w:rPr>
                                <w:t xml:space="preserve"> at the end of the first official IWF 17U competition of the following season.</w:t>
                              </w:r>
                            </w:p>
                            <w:p w:rsidR="008048FF" w:rsidRDefault="004B6B4B"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Победитель (первым спортсменом в рейтинге) в каждом виде </w:t>
                              </w:r>
                            </w:p>
                            <w:p w:rsidR="008048FF" w:rsidRDefault="004B6B4B"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программы официальных турниров объявляется на первом </w:t>
                              </w:r>
                            </w:p>
                            <w:p w:rsidR="008048FF" w:rsidRDefault="004B6B4B"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официальном турнире следующего сезона.  Победитель (первым </w:t>
                              </w:r>
                            </w:p>
                            <w:p w:rsidR="008048FF" w:rsidRDefault="004B6B4B"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спортсменом в рейтинге до 23 лет) в каждом виде программы </w:t>
                              </w:r>
                            </w:p>
                            <w:p w:rsidR="008048FF" w:rsidRDefault="004B6B4B"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официальных турниров объявляется в конце первого турнира до </w:t>
                              </w:r>
                            </w:p>
                            <w:p w:rsidR="008048FF" w:rsidRDefault="004B6B4B" w:rsidP="008048FF">
                              <w:pPr>
                                <w:pStyle w:val="a5"/>
                                <w:spacing w:line="276" w:lineRule="auto"/>
                                <w:jc w:val="both"/>
                                <w:rPr>
                                  <w:rFonts w:ascii="Times New Roman" w:hAnsi="Times New Roman" w:cs="Times New Roman"/>
                                  <w:color w:val="FF0000"/>
                                  <w:sz w:val="28"/>
                                  <w:szCs w:val="28"/>
                                </w:rPr>
                              </w:pPr>
                              <w:r w:rsidRPr="00BC1CD0">
                                <w:rPr>
                                  <w:rFonts w:ascii="Times New Roman" w:hAnsi="Times New Roman" w:cs="Times New Roman"/>
                                  <w:sz w:val="28"/>
                                  <w:szCs w:val="28"/>
                                </w:rPr>
                                <w:t xml:space="preserve">23 лет следующего сезона. </w:t>
                              </w:r>
                              <w:r w:rsidRPr="00BC1CD0">
                                <w:rPr>
                                  <w:rFonts w:ascii="Times New Roman" w:hAnsi="Times New Roman" w:cs="Times New Roman"/>
                                  <w:color w:val="FF0000"/>
                                  <w:sz w:val="28"/>
                                  <w:szCs w:val="28"/>
                                </w:rPr>
                                <w:t>Победитель (первым спортсменом в рейтинге</w:t>
                              </w:r>
                            </w:p>
                            <w:p w:rsidR="008048FF" w:rsidRDefault="004B6B4B" w:rsidP="008048FF">
                              <w:pPr>
                                <w:pStyle w:val="a5"/>
                                <w:spacing w:line="276" w:lineRule="auto"/>
                                <w:jc w:val="both"/>
                                <w:rPr>
                                  <w:rFonts w:ascii="Times New Roman" w:hAnsi="Times New Roman" w:cs="Times New Roman"/>
                                  <w:color w:val="FF0000"/>
                                  <w:sz w:val="28"/>
                                  <w:szCs w:val="28"/>
                                </w:rPr>
                              </w:pPr>
                              <w:r w:rsidRPr="00BC1CD0">
                                <w:rPr>
                                  <w:rFonts w:ascii="Times New Roman" w:hAnsi="Times New Roman" w:cs="Times New Roman"/>
                                  <w:color w:val="FF0000"/>
                                  <w:sz w:val="28"/>
                                  <w:szCs w:val="28"/>
                                </w:rPr>
                                <w:t xml:space="preserve"> до 17 лет) в каждом виде программы официальных турниров</w:t>
                              </w:r>
                            </w:p>
                            <w:p w:rsidR="004B6B4B" w:rsidRPr="00BC1CD0" w:rsidRDefault="004B6B4B"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color w:val="FF0000"/>
                                  <w:sz w:val="28"/>
                                  <w:szCs w:val="28"/>
                                </w:rPr>
                                <w:t xml:space="preserve"> объявляется в конце первого турнира до 17 лет следующего сезона.</w:t>
                              </w:r>
                            </w:p>
                            <w:p w:rsidR="004B6B4B" w:rsidRPr="00BC1CD0" w:rsidRDefault="004B6B4B" w:rsidP="008048FF">
                              <w:pPr>
                                <w:pStyle w:val="a5"/>
                                <w:spacing w:line="276" w:lineRule="auto"/>
                                <w:jc w:val="both"/>
                                <w:rPr>
                                  <w:rFonts w:ascii="Times New Roman" w:hAnsi="Times New Roman" w:cs="Times New Roman"/>
                                  <w:sz w:val="28"/>
                                  <w:szCs w:val="28"/>
                                </w:rPr>
                              </w:pPr>
                            </w:p>
                            <w:p w:rsidR="00654636" w:rsidRPr="00BC1CD0" w:rsidRDefault="004E6D70"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b/>
                                  <w:sz w:val="28"/>
                                  <w:szCs w:val="28"/>
                                </w:rPr>
                                <w:t>Изменения в правилах экипировки и материалах</w:t>
                              </w:r>
                              <w:r w:rsidRPr="00BC1CD0">
                                <w:rPr>
                                  <w:rFonts w:ascii="Times New Roman" w:hAnsi="Times New Roman" w:cs="Times New Roman"/>
                                  <w:sz w:val="28"/>
                                  <w:szCs w:val="28"/>
                                </w:rPr>
                                <w:t>.</w:t>
                              </w:r>
                            </w:p>
                            <w:p w:rsidR="004E6D70" w:rsidRPr="00BC1CD0" w:rsidRDefault="004E6D70" w:rsidP="008048FF">
                              <w:pPr>
                                <w:pStyle w:val="a5"/>
                                <w:spacing w:line="276" w:lineRule="auto"/>
                                <w:jc w:val="both"/>
                                <w:rPr>
                                  <w:rFonts w:ascii="Times New Roman" w:hAnsi="Times New Roman" w:cs="Times New Roman"/>
                                  <w:sz w:val="28"/>
                                  <w:szCs w:val="28"/>
                                </w:rPr>
                              </w:pPr>
                            </w:p>
                            <w:p w:rsidR="004E6D70" w:rsidRPr="00BC1CD0" w:rsidRDefault="004E6D70"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rPr>
                                <w:t>Официальные</w:t>
                              </w:r>
                              <w:r w:rsidRPr="00BC1CD0">
                                <w:rPr>
                                  <w:rFonts w:ascii="Times New Roman" w:hAnsi="Times New Roman" w:cs="Times New Roman"/>
                                  <w:sz w:val="28"/>
                                  <w:szCs w:val="28"/>
                                  <w:lang w:val="en-US"/>
                                </w:rPr>
                                <w:t xml:space="preserve"> </w:t>
                              </w:r>
                              <w:r w:rsidRPr="00BC1CD0">
                                <w:rPr>
                                  <w:rFonts w:ascii="Times New Roman" w:hAnsi="Times New Roman" w:cs="Times New Roman"/>
                                  <w:sz w:val="28"/>
                                  <w:szCs w:val="28"/>
                                </w:rPr>
                                <w:t>ссылки</w:t>
                              </w:r>
                            </w:p>
                            <w:p w:rsidR="004E6D70" w:rsidRPr="00BC1CD0" w:rsidRDefault="004E6D70"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lang w:val="en-US"/>
                                </w:rPr>
                                <w:t xml:space="preserve">http://www.iwasf.com/iwasf/assets/File/Fencing/Rules/3%20- %20%20IWF%20Material%20Rules%20January%202018.pdf </w:t>
                              </w:r>
                            </w:p>
                            <w:p w:rsidR="004E6D70" w:rsidRPr="00521C18" w:rsidRDefault="004E6D70"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rPr>
                                <w:t>и</w:t>
                              </w:r>
                              <w:r w:rsidRPr="00521C18">
                                <w:rPr>
                                  <w:rFonts w:ascii="Times New Roman" w:hAnsi="Times New Roman" w:cs="Times New Roman"/>
                                  <w:color w:val="000000"/>
                                  <w:sz w:val="28"/>
                                  <w:szCs w:val="28"/>
                                  <w:lang w:val="en-US"/>
                                </w:rPr>
                                <w:t xml:space="preserve"> </w:t>
                              </w:r>
                            </w:p>
                            <w:p w:rsidR="004E6D70" w:rsidRPr="00BC1CD0" w:rsidRDefault="004E6D70"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http://www.iwasf.com/iwasf/assets/File/Fencing/Rules/Wheelchair%20Fencing%20Material%2 0Rules%20Amendments%20Jan_%202018.pdf</w:t>
                              </w:r>
                            </w:p>
                            <w:p w:rsidR="00C14E9C" w:rsidRPr="00BC1CD0" w:rsidRDefault="00C14E9C" w:rsidP="008048FF">
                              <w:pPr>
                                <w:pStyle w:val="a5"/>
                                <w:spacing w:line="276" w:lineRule="auto"/>
                                <w:jc w:val="both"/>
                                <w:rPr>
                                  <w:rFonts w:ascii="Times New Roman" w:hAnsi="Times New Roman" w:cs="Times New Roman"/>
                                  <w:sz w:val="28"/>
                                  <w:szCs w:val="28"/>
                                  <w:lang w:val="en-US"/>
                                </w:rPr>
                              </w:pPr>
                            </w:p>
                            <w:p w:rsidR="008048FF" w:rsidRPr="00521C18" w:rsidRDefault="008048FF" w:rsidP="008048FF">
                              <w:pPr>
                                <w:pStyle w:val="a5"/>
                                <w:spacing w:line="276" w:lineRule="auto"/>
                                <w:jc w:val="both"/>
                                <w:rPr>
                                  <w:rFonts w:ascii="Times New Roman" w:hAnsi="Times New Roman" w:cs="Times New Roman"/>
                                  <w:sz w:val="28"/>
                                  <w:szCs w:val="28"/>
                                  <w:lang w:val="en-US"/>
                                </w:rPr>
                              </w:pPr>
                            </w:p>
                            <w:p w:rsidR="00C14E9C" w:rsidRPr="00BC1CD0" w:rsidRDefault="00C14E9C"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М.25.3.</w:t>
                              </w:r>
                            </w:p>
                            <w:p w:rsidR="00C14E9C" w:rsidRPr="00BC1CD0" w:rsidRDefault="00C14E9C" w:rsidP="008048FF">
                              <w:pPr>
                                <w:pStyle w:val="a5"/>
                                <w:spacing w:line="276" w:lineRule="auto"/>
                                <w:jc w:val="both"/>
                                <w:rPr>
                                  <w:rFonts w:ascii="Times New Roman" w:hAnsi="Times New Roman" w:cs="Times New Roman"/>
                                  <w:color w:val="000000"/>
                                  <w:sz w:val="28"/>
                                  <w:szCs w:val="28"/>
                                </w:rPr>
                              </w:pPr>
                            </w:p>
                            <w:tbl>
                              <w:tblPr>
                                <w:tblW w:w="9457" w:type="dxa"/>
                                <w:tblBorders>
                                  <w:top w:val="nil"/>
                                  <w:left w:val="nil"/>
                                  <w:bottom w:val="nil"/>
                                  <w:right w:val="nil"/>
                                </w:tblBorders>
                                <w:tblLayout w:type="fixed"/>
                                <w:tblLook w:val="0000" w:firstRow="0" w:lastRow="0" w:firstColumn="0" w:lastColumn="0" w:noHBand="0" w:noVBand="0"/>
                              </w:tblPr>
                              <w:tblGrid>
                                <w:gridCol w:w="9457"/>
                              </w:tblGrid>
                              <w:tr w:rsidR="00C14E9C" w:rsidRPr="00BC1CD0" w:rsidTr="00C14E9C">
                                <w:trPr>
                                  <w:trHeight w:val="579"/>
                                </w:trPr>
                                <w:tc>
                                  <w:tcPr>
                                    <w:tcW w:w="9457" w:type="dxa"/>
                                  </w:tcPr>
                                  <w:p w:rsidR="008048FF" w:rsidRDefault="00C14E9C"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lang w:val="en-US"/>
                                      </w:rPr>
                                      <w:t xml:space="preserve">Spoke protectors: For Paralympic Games, World Championships and </w:t>
                                    </w:r>
                                  </w:p>
                                  <w:p w:rsidR="008048FF" w:rsidRDefault="00C14E9C"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lang w:val="en-US"/>
                                      </w:rPr>
                                      <w:t xml:space="preserve">Zonal Championships, the use of IWF approved national strips/logos is </w:t>
                                    </w:r>
                                  </w:p>
                                  <w:p w:rsidR="008048FF" w:rsidRDefault="00C14E9C" w:rsidP="008048FF">
                                    <w:pPr>
                                      <w:pStyle w:val="a5"/>
                                      <w:spacing w:line="276" w:lineRule="auto"/>
                                      <w:jc w:val="both"/>
                                      <w:rPr>
                                        <w:rFonts w:ascii="Times New Roman" w:hAnsi="Times New Roman" w:cs="Times New Roman"/>
                                        <w:color w:val="000000"/>
                                        <w:sz w:val="28"/>
                                        <w:szCs w:val="28"/>
                                        <w:lang w:val="en-US"/>
                                      </w:rPr>
                                    </w:pPr>
                                    <w:proofErr w:type="gramStart"/>
                                    <w:r w:rsidRPr="00BC1CD0">
                                      <w:rPr>
                                        <w:rFonts w:ascii="Times New Roman" w:hAnsi="Times New Roman" w:cs="Times New Roman"/>
                                        <w:color w:val="000000"/>
                                        <w:sz w:val="28"/>
                                        <w:szCs w:val="28"/>
                                        <w:lang w:val="en-US"/>
                                      </w:rPr>
                                      <w:t>compulsory</w:t>
                                    </w:r>
                                    <w:proofErr w:type="gramEnd"/>
                                    <w:r w:rsidRPr="00BC1CD0">
                                      <w:rPr>
                                        <w:rFonts w:ascii="Times New Roman" w:hAnsi="Times New Roman" w:cs="Times New Roman"/>
                                        <w:color w:val="000000"/>
                                        <w:sz w:val="28"/>
                                        <w:szCs w:val="28"/>
                                        <w:lang w:val="en-US"/>
                                      </w:rPr>
                                      <w:t xml:space="preserve"> on both rear wheel spoke protectors (cf. m.25.9.15). No Athlete</w:t>
                                    </w:r>
                                  </w:p>
                                  <w:p w:rsidR="00C14E9C" w:rsidRPr="00BC1CD0" w:rsidRDefault="00C14E9C" w:rsidP="008048FF">
                                    <w:pPr>
                                      <w:pStyle w:val="a5"/>
                                      <w:spacing w:line="276" w:lineRule="auto"/>
                                      <w:jc w:val="both"/>
                                      <w:rPr>
                                        <w:rFonts w:ascii="Times New Roman" w:hAnsi="Times New Roman" w:cs="Times New Roman"/>
                                        <w:color w:val="000000"/>
                                        <w:sz w:val="28"/>
                                        <w:szCs w:val="28"/>
                                        <w:lang w:val="en-US"/>
                                      </w:rPr>
                                    </w:pPr>
                                    <w:proofErr w:type="gramStart"/>
                                    <w:r w:rsidRPr="00BC1CD0">
                                      <w:rPr>
                                        <w:rFonts w:ascii="Times New Roman" w:hAnsi="Times New Roman" w:cs="Times New Roman"/>
                                        <w:color w:val="000000"/>
                                        <w:sz w:val="28"/>
                                        <w:szCs w:val="28"/>
                                        <w:lang w:val="en-US"/>
                                      </w:rPr>
                                      <w:t>name</w:t>
                                    </w:r>
                                    <w:proofErr w:type="gramEnd"/>
                                    <w:r w:rsidRPr="00BC1CD0">
                                      <w:rPr>
                                        <w:rFonts w:ascii="Times New Roman" w:hAnsi="Times New Roman" w:cs="Times New Roman"/>
                                        <w:color w:val="000000"/>
                                        <w:sz w:val="28"/>
                                        <w:szCs w:val="28"/>
                                        <w:lang w:val="en-US"/>
                                      </w:rPr>
                                      <w:t xml:space="preserve"> is permitted on the spoke protector. Name of country/NPC National code is optional. If used, letters must be in capitals, between 8 cm and 10 cm high, and between 1 cm and 1.5 cm wide, according to the length of the of the name.</w:t>
                                    </w:r>
                                  </w:p>
                                  <w:p w:rsidR="008048FF" w:rsidRDefault="00C14E9C"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 xml:space="preserve">Защита на </w:t>
                                    </w:r>
                                    <w:proofErr w:type="gramStart"/>
                                    <w:r w:rsidRPr="00BC1CD0">
                                      <w:rPr>
                                        <w:rFonts w:ascii="Times New Roman" w:hAnsi="Times New Roman" w:cs="Times New Roman"/>
                                        <w:color w:val="000000"/>
                                        <w:sz w:val="28"/>
                                        <w:szCs w:val="28"/>
                                      </w:rPr>
                                      <w:t>колесах :</w:t>
                                    </w:r>
                                    <w:proofErr w:type="gramEnd"/>
                                    <w:r w:rsidRPr="00BC1CD0">
                                      <w:rPr>
                                        <w:rFonts w:ascii="Times New Roman" w:hAnsi="Times New Roman" w:cs="Times New Roman"/>
                                        <w:color w:val="000000"/>
                                        <w:sz w:val="28"/>
                                        <w:szCs w:val="28"/>
                                      </w:rPr>
                                      <w:t xml:space="preserve"> актуально для </w:t>
                                    </w:r>
                                    <w:proofErr w:type="spellStart"/>
                                    <w:r w:rsidRPr="00BC1CD0">
                                      <w:rPr>
                                        <w:rFonts w:ascii="Times New Roman" w:hAnsi="Times New Roman" w:cs="Times New Roman"/>
                                        <w:color w:val="000000"/>
                                        <w:sz w:val="28"/>
                                        <w:szCs w:val="28"/>
                                      </w:rPr>
                                      <w:t>Паралимпийских</w:t>
                                    </w:r>
                                    <w:proofErr w:type="spellEnd"/>
                                    <w:r w:rsidRPr="00BC1CD0">
                                      <w:rPr>
                                        <w:rFonts w:ascii="Times New Roman" w:hAnsi="Times New Roman" w:cs="Times New Roman"/>
                                        <w:color w:val="000000"/>
                                        <w:sz w:val="28"/>
                                        <w:szCs w:val="28"/>
                                      </w:rPr>
                                      <w:t xml:space="preserve"> игр, чемпионатов </w:t>
                                    </w:r>
                                  </w:p>
                                  <w:p w:rsidR="008048FF" w:rsidRDefault="00C14E9C"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 xml:space="preserve">мира и зональных, использовать только </w:t>
                                    </w:r>
                                    <w:r w:rsidRPr="00BC1CD0">
                                      <w:rPr>
                                        <w:rFonts w:ascii="Times New Roman" w:hAnsi="Times New Roman" w:cs="Times New Roman"/>
                                        <w:color w:val="000000"/>
                                        <w:sz w:val="28"/>
                                        <w:szCs w:val="28"/>
                                        <w:lang w:val="en-US"/>
                                      </w:rPr>
                                      <w:t>IWF</w:t>
                                    </w:r>
                                    <w:r w:rsidRPr="00BC1CD0">
                                      <w:rPr>
                                        <w:rFonts w:ascii="Times New Roman" w:hAnsi="Times New Roman" w:cs="Times New Roman"/>
                                        <w:color w:val="000000"/>
                                        <w:sz w:val="28"/>
                                        <w:szCs w:val="28"/>
                                      </w:rPr>
                                      <w:t xml:space="preserve"> утвержденные </w:t>
                                    </w:r>
                                  </w:p>
                                  <w:p w:rsidR="008048FF" w:rsidRPr="00521C18" w:rsidRDefault="00C14E9C"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национальные логотипы и эмблемы. Желательно</w:t>
                                    </w:r>
                                    <w:r w:rsidRPr="00521C18">
                                      <w:rPr>
                                        <w:rFonts w:ascii="Times New Roman" w:hAnsi="Times New Roman" w:cs="Times New Roman"/>
                                        <w:color w:val="000000"/>
                                        <w:sz w:val="28"/>
                                        <w:szCs w:val="28"/>
                                      </w:rPr>
                                      <w:t xml:space="preserve"> </w:t>
                                    </w:r>
                                    <w:r w:rsidRPr="00BC1CD0">
                                      <w:rPr>
                                        <w:rFonts w:ascii="Times New Roman" w:hAnsi="Times New Roman" w:cs="Times New Roman"/>
                                        <w:color w:val="000000"/>
                                        <w:sz w:val="28"/>
                                        <w:szCs w:val="28"/>
                                      </w:rPr>
                                      <w:t>на</w:t>
                                    </w:r>
                                    <w:r w:rsidRPr="00521C18">
                                      <w:rPr>
                                        <w:rFonts w:ascii="Times New Roman" w:hAnsi="Times New Roman" w:cs="Times New Roman"/>
                                        <w:color w:val="000000"/>
                                        <w:sz w:val="28"/>
                                        <w:szCs w:val="28"/>
                                      </w:rPr>
                                      <w:t xml:space="preserve"> </w:t>
                                    </w:r>
                                    <w:r w:rsidRPr="00BC1CD0">
                                      <w:rPr>
                                        <w:rFonts w:ascii="Times New Roman" w:hAnsi="Times New Roman" w:cs="Times New Roman"/>
                                        <w:color w:val="000000"/>
                                        <w:sz w:val="28"/>
                                        <w:szCs w:val="28"/>
                                      </w:rPr>
                                      <w:t>них</w:t>
                                    </w:r>
                                    <w:r w:rsidRPr="00521C18">
                                      <w:rPr>
                                        <w:rFonts w:ascii="Times New Roman" w:hAnsi="Times New Roman" w:cs="Times New Roman"/>
                                        <w:color w:val="000000"/>
                                        <w:sz w:val="28"/>
                                        <w:szCs w:val="28"/>
                                      </w:rPr>
                                      <w:t xml:space="preserve"> </w:t>
                                    </w:r>
                                    <w:r w:rsidRPr="00BC1CD0">
                                      <w:rPr>
                                        <w:rFonts w:ascii="Times New Roman" w:hAnsi="Times New Roman" w:cs="Times New Roman"/>
                                        <w:color w:val="000000"/>
                                        <w:sz w:val="28"/>
                                        <w:szCs w:val="28"/>
                                      </w:rPr>
                                      <w:t>указывать</w:t>
                                    </w:r>
                                    <w:r w:rsidRPr="00521C18">
                                      <w:rPr>
                                        <w:rFonts w:ascii="Times New Roman" w:hAnsi="Times New Roman" w:cs="Times New Roman"/>
                                        <w:color w:val="000000"/>
                                        <w:sz w:val="28"/>
                                        <w:szCs w:val="28"/>
                                      </w:rPr>
                                      <w:t xml:space="preserve"> </w:t>
                                    </w:r>
                                  </w:p>
                                  <w:p w:rsidR="008048FF" w:rsidRDefault="00C14E9C"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название</w:t>
                                    </w:r>
                                    <w:r w:rsidRPr="008048FF">
                                      <w:rPr>
                                        <w:rFonts w:ascii="Times New Roman" w:hAnsi="Times New Roman" w:cs="Times New Roman"/>
                                        <w:color w:val="000000"/>
                                        <w:sz w:val="28"/>
                                        <w:szCs w:val="28"/>
                                      </w:rPr>
                                      <w:t xml:space="preserve"> </w:t>
                                    </w:r>
                                    <w:r w:rsidRPr="00BC1CD0">
                                      <w:rPr>
                                        <w:rFonts w:ascii="Times New Roman" w:hAnsi="Times New Roman" w:cs="Times New Roman"/>
                                        <w:color w:val="000000"/>
                                        <w:sz w:val="28"/>
                                        <w:szCs w:val="28"/>
                                      </w:rPr>
                                      <w:t>страны</w:t>
                                    </w:r>
                                    <w:r w:rsidRPr="008048FF">
                                      <w:rPr>
                                        <w:rFonts w:ascii="Times New Roman" w:hAnsi="Times New Roman" w:cs="Times New Roman"/>
                                        <w:color w:val="000000"/>
                                        <w:sz w:val="28"/>
                                        <w:szCs w:val="28"/>
                                      </w:rPr>
                                      <w:t xml:space="preserve"> </w:t>
                                    </w:r>
                                    <w:r w:rsidRPr="00BC1CD0">
                                      <w:rPr>
                                        <w:rFonts w:ascii="Times New Roman" w:hAnsi="Times New Roman" w:cs="Times New Roman"/>
                                        <w:color w:val="000000"/>
                                        <w:sz w:val="28"/>
                                        <w:szCs w:val="28"/>
                                      </w:rPr>
                                      <w:t>или</w:t>
                                    </w:r>
                                    <w:r w:rsidRPr="008048FF">
                                      <w:rPr>
                                        <w:rFonts w:ascii="Times New Roman" w:hAnsi="Times New Roman" w:cs="Times New Roman"/>
                                        <w:color w:val="000000"/>
                                        <w:sz w:val="28"/>
                                        <w:szCs w:val="28"/>
                                      </w:rPr>
                                      <w:t xml:space="preserve"> </w:t>
                                    </w:r>
                                    <w:r w:rsidRPr="00BC1CD0">
                                      <w:rPr>
                                        <w:rFonts w:ascii="Times New Roman" w:hAnsi="Times New Roman" w:cs="Times New Roman"/>
                                        <w:color w:val="000000"/>
                                        <w:sz w:val="28"/>
                                        <w:szCs w:val="28"/>
                                      </w:rPr>
                                      <w:t>Национальный</w:t>
                                    </w:r>
                                    <w:r w:rsidRPr="008048FF">
                                      <w:rPr>
                                        <w:rFonts w:ascii="Times New Roman" w:hAnsi="Times New Roman" w:cs="Times New Roman"/>
                                        <w:color w:val="000000"/>
                                        <w:sz w:val="28"/>
                                        <w:szCs w:val="28"/>
                                      </w:rPr>
                                      <w:t xml:space="preserve"> </w:t>
                                    </w:r>
                                    <w:r w:rsidRPr="00BC1CD0">
                                      <w:rPr>
                                        <w:rFonts w:ascii="Times New Roman" w:hAnsi="Times New Roman" w:cs="Times New Roman"/>
                                        <w:color w:val="000000"/>
                                        <w:sz w:val="28"/>
                                        <w:szCs w:val="28"/>
                                      </w:rPr>
                                      <w:t>код</w:t>
                                    </w:r>
                                    <w:r w:rsidRPr="008048FF">
                                      <w:rPr>
                                        <w:rFonts w:ascii="Times New Roman" w:hAnsi="Times New Roman" w:cs="Times New Roman"/>
                                        <w:color w:val="000000"/>
                                        <w:sz w:val="28"/>
                                        <w:szCs w:val="28"/>
                                      </w:rPr>
                                      <w:t xml:space="preserve">. </w:t>
                                    </w:r>
                                    <w:r w:rsidRPr="00BC1CD0">
                                      <w:rPr>
                                        <w:rFonts w:ascii="Times New Roman" w:hAnsi="Times New Roman" w:cs="Times New Roman"/>
                                        <w:color w:val="000000"/>
                                        <w:sz w:val="28"/>
                                        <w:szCs w:val="28"/>
                                      </w:rPr>
                                      <w:t xml:space="preserve">При использовании букв, их </w:t>
                                    </w:r>
                                  </w:p>
                                  <w:p w:rsidR="00C14E9C" w:rsidRPr="00521C18" w:rsidRDefault="00C14E9C"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высота должна быть 8-10</w:t>
                                    </w:r>
                                  </w:p>
                                  <w:p w:rsidR="00C14E9C" w:rsidRPr="00521C18" w:rsidRDefault="00C14E9C"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См</w:t>
                                    </w:r>
                                    <w:r w:rsidRPr="00521C18">
                                      <w:rPr>
                                        <w:rFonts w:ascii="Times New Roman" w:hAnsi="Times New Roman" w:cs="Times New Roman"/>
                                        <w:color w:val="000000"/>
                                        <w:sz w:val="28"/>
                                        <w:szCs w:val="28"/>
                                      </w:rPr>
                                      <w:t xml:space="preserve">, </w:t>
                                    </w:r>
                                    <w:r w:rsidRPr="00BC1CD0">
                                      <w:rPr>
                                        <w:rFonts w:ascii="Times New Roman" w:hAnsi="Times New Roman" w:cs="Times New Roman"/>
                                        <w:color w:val="000000"/>
                                        <w:sz w:val="28"/>
                                        <w:szCs w:val="28"/>
                                      </w:rPr>
                                      <w:t>ширина</w:t>
                                    </w:r>
                                    <w:r w:rsidRPr="00521C18">
                                      <w:rPr>
                                        <w:rFonts w:ascii="Times New Roman" w:hAnsi="Times New Roman" w:cs="Times New Roman"/>
                                        <w:color w:val="000000"/>
                                        <w:sz w:val="28"/>
                                        <w:szCs w:val="28"/>
                                      </w:rPr>
                                      <w:t xml:space="preserve"> 1-1,5 </w:t>
                                    </w:r>
                                    <w:r w:rsidRPr="00BC1CD0">
                                      <w:rPr>
                                        <w:rFonts w:ascii="Times New Roman" w:hAnsi="Times New Roman" w:cs="Times New Roman"/>
                                        <w:color w:val="000000"/>
                                        <w:sz w:val="28"/>
                                        <w:szCs w:val="28"/>
                                      </w:rPr>
                                      <w:t>см</w:t>
                                    </w:r>
                                    <w:r w:rsidRPr="00521C18">
                                      <w:rPr>
                                        <w:rFonts w:ascii="Times New Roman" w:hAnsi="Times New Roman" w:cs="Times New Roman"/>
                                        <w:color w:val="000000"/>
                                        <w:sz w:val="28"/>
                                        <w:szCs w:val="28"/>
                                      </w:rPr>
                                      <w:t xml:space="preserve"> </w:t>
                                    </w:r>
                                    <w:r w:rsidRPr="00BC1CD0">
                                      <w:rPr>
                                        <w:rFonts w:ascii="Times New Roman" w:hAnsi="Times New Roman" w:cs="Times New Roman"/>
                                        <w:color w:val="000000"/>
                                        <w:sz w:val="28"/>
                                        <w:szCs w:val="28"/>
                                      </w:rPr>
                                      <w:t>в</w:t>
                                    </w:r>
                                    <w:r w:rsidRPr="00521C18">
                                      <w:rPr>
                                        <w:rFonts w:ascii="Times New Roman" w:hAnsi="Times New Roman" w:cs="Times New Roman"/>
                                        <w:color w:val="000000"/>
                                        <w:sz w:val="28"/>
                                        <w:szCs w:val="28"/>
                                      </w:rPr>
                                      <w:t xml:space="preserve"> </w:t>
                                    </w:r>
                                    <w:r w:rsidRPr="00BC1CD0">
                                      <w:rPr>
                                        <w:rFonts w:ascii="Times New Roman" w:hAnsi="Times New Roman" w:cs="Times New Roman"/>
                                        <w:color w:val="000000"/>
                                        <w:sz w:val="28"/>
                                        <w:szCs w:val="28"/>
                                      </w:rPr>
                                      <w:t>зависимости</w:t>
                                    </w:r>
                                    <w:r w:rsidRPr="00521C18">
                                      <w:rPr>
                                        <w:rFonts w:ascii="Times New Roman" w:hAnsi="Times New Roman" w:cs="Times New Roman"/>
                                        <w:color w:val="000000"/>
                                        <w:sz w:val="28"/>
                                        <w:szCs w:val="28"/>
                                      </w:rPr>
                                      <w:t xml:space="preserve"> </w:t>
                                    </w:r>
                                    <w:r w:rsidRPr="00BC1CD0">
                                      <w:rPr>
                                        <w:rFonts w:ascii="Times New Roman" w:hAnsi="Times New Roman" w:cs="Times New Roman"/>
                                        <w:color w:val="000000"/>
                                        <w:sz w:val="28"/>
                                        <w:szCs w:val="28"/>
                                      </w:rPr>
                                      <w:t>от</w:t>
                                    </w:r>
                                    <w:r w:rsidRPr="00521C18">
                                      <w:rPr>
                                        <w:rFonts w:ascii="Times New Roman" w:hAnsi="Times New Roman" w:cs="Times New Roman"/>
                                        <w:color w:val="000000"/>
                                        <w:sz w:val="28"/>
                                        <w:szCs w:val="28"/>
                                      </w:rPr>
                                      <w:t xml:space="preserve"> </w:t>
                                    </w:r>
                                    <w:r w:rsidRPr="00BC1CD0">
                                      <w:rPr>
                                        <w:rFonts w:ascii="Times New Roman" w:hAnsi="Times New Roman" w:cs="Times New Roman"/>
                                        <w:color w:val="000000"/>
                                        <w:sz w:val="28"/>
                                        <w:szCs w:val="28"/>
                                      </w:rPr>
                                      <w:t>длины</w:t>
                                    </w:r>
                                    <w:r w:rsidRPr="00521C18">
                                      <w:rPr>
                                        <w:rFonts w:ascii="Times New Roman" w:hAnsi="Times New Roman" w:cs="Times New Roman"/>
                                        <w:color w:val="000000"/>
                                        <w:sz w:val="28"/>
                                        <w:szCs w:val="28"/>
                                      </w:rPr>
                                      <w:t xml:space="preserve"> </w:t>
                                    </w:r>
                                    <w:r w:rsidRPr="00BC1CD0">
                                      <w:rPr>
                                        <w:rFonts w:ascii="Times New Roman" w:hAnsi="Times New Roman" w:cs="Times New Roman"/>
                                        <w:color w:val="000000"/>
                                        <w:sz w:val="28"/>
                                        <w:szCs w:val="28"/>
                                      </w:rPr>
                                      <w:t>названия</w:t>
                                    </w:r>
                                    <w:r w:rsidRPr="00521C18">
                                      <w:rPr>
                                        <w:rFonts w:ascii="Times New Roman" w:hAnsi="Times New Roman" w:cs="Times New Roman"/>
                                        <w:color w:val="000000"/>
                                        <w:sz w:val="28"/>
                                        <w:szCs w:val="28"/>
                                      </w:rPr>
                                      <w:t xml:space="preserve">. </w:t>
                                    </w:r>
                                  </w:p>
                                  <w:p w:rsidR="00C14E9C" w:rsidRPr="00521C18" w:rsidRDefault="00C14E9C" w:rsidP="008048FF">
                                    <w:pPr>
                                      <w:pStyle w:val="a5"/>
                                      <w:spacing w:line="276" w:lineRule="auto"/>
                                      <w:jc w:val="both"/>
                                      <w:rPr>
                                        <w:rFonts w:ascii="Times New Roman" w:hAnsi="Times New Roman" w:cs="Times New Roman"/>
                                        <w:color w:val="000000"/>
                                        <w:sz w:val="28"/>
                                        <w:szCs w:val="28"/>
                                      </w:rPr>
                                    </w:pPr>
                                  </w:p>
                                  <w:p w:rsidR="008967F5" w:rsidRPr="00BC1CD0" w:rsidRDefault="008967F5"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М.25.4.д</w:t>
                                    </w:r>
                                  </w:p>
                                  <w:tbl>
                                    <w:tblPr>
                                      <w:tblW w:w="0" w:type="auto"/>
                                      <w:tblBorders>
                                        <w:top w:val="nil"/>
                                        <w:left w:val="nil"/>
                                        <w:bottom w:val="nil"/>
                                        <w:right w:val="nil"/>
                                      </w:tblBorders>
                                      <w:tblLayout w:type="fixed"/>
                                      <w:tblLook w:val="0000" w:firstRow="0" w:lastRow="0" w:firstColumn="0" w:lastColumn="0" w:noHBand="0" w:noVBand="0"/>
                                    </w:tblPr>
                                    <w:tblGrid>
                                      <w:gridCol w:w="9207"/>
                                    </w:tblGrid>
                                    <w:tr w:rsidR="00C14E9C" w:rsidRPr="00BC1CD0" w:rsidTr="00C14E9C">
                                      <w:trPr>
                                        <w:trHeight w:val="277"/>
                                      </w:trPr>
                                      <w:tc>
                                        <w:tcPr>
                                          <w:tcW w:w="9207" w:type="dxa"/>
                                        </w:tcPr>
                                        <w:p w:rsidR="00C14E9C" w:rsidRPr="00BC1CD0" w:rsidRDefault="00C14E9C" w:rsidP="008048FF">
                                          <w:pPr>
                                            <w:pStyle w:val="a5"/>
                                            <w:spacing w:line="276" w:lineRule="auto"/>
                                            <w:jc w:val="both"/>
                                            <w:rPr>
                                              <w:rFonts w:ascii="Times New Roman" w:hAnsi="Times New Roman" w:cs="Times New Roman"/>
                                              <w:color w:val="FF0000"/>
                                              <w:sz w:val="28"/>
                                              <w:szCs w:val="28"/>
                                              <w:lang w:val="en-US"/>
                                            </w:rPr>
                                          </w:pPr>
                                          <w:r w:rsidRPr="00BC1CD0">
                                            <w:rPr>
                                              <w:rFonts w:ascii="Times New Roman" w:hAnsi="Times New Roman" w:cs="Times New Roman"/>
                                              <w:color w:val="000000"/>
                                              <w:sz w:val="28"/>
                                              <w:szCs w:val="28"/>
                                              <w:lang w:val="en-US"/>
                                            </w:rPr>
                                            <w:lastRenderedPageBreak/>
                                            <w:t xml:space="preserve"> </w:t>
                                          </w:r>
                                          <w:r w:rsidRPr="00BC1CD0">
                                            <w:rPr>
                                              <w:rFonts w:ascii="Times New Roman" w:hAnsi="Times New Roman" w:cs="Times New Roman"/>
                                              <w:color w:val="FF0000"/>
                                              <w:sz w:val="28"/>
                                              <w:szCs w:val="28"/>
                                              <w:lang w:val="en-US"/>
                                            </w:rPr>
                                            <w:t xml:space="preserve">A vertical line 10 cm long by 2.5 cm wide should be marked in the </w:t>
                                          </w:r>
                                          <w:proofErr w:type="spellStart"/>
                                          <w:r w:rsidRPr="00BC1CD0">
                                            <w:rPr>
                                              <w:rFonts w:ascii="Times New Roman" w:hAnsi="Times New Roman" w:cs="Times New Roman"/>
                                              <w:color w:val="FF0000"/>
                                              <w:sz w:val="28"/>
                                              <w:szCs w:val="28"/>
                                              <w:lang w:val="en-US"/>
                                            </w:rPr>
                                            <w:t>centre</w:t>
                                          </w:r>
                                          <w:proofErr w:type="spellEnd"/>
                                          <w:r w:rsidRPr="00BC1CD0">
                                            <w:rPr>
                                              <w:rFonts w:ascii="Times New Roman" w:hAnsi="Times New Roman" w:cs="Times New Roman"/>
                                              <w:color w:val="FF0000"/>
                                              <w:sz w:val="28"/>
                                              <w:szCs w:val="28"/>
                                              <w:lang w:val="en-US"/>
                                            </w:rPr>
                                            <w:t xml:space="preserve"> of the back of the Epee jacket, 5 cm above the lower edge. This line should be marked in dark blue. (cf. m.25.9.2; t.17.4. and t.17.6)</w:t>
                                          </w:r>
                                        </w:p>
                                        <w:p w:rsidR="008048FF" w:rsidRDefault="00DD318B" w:rsidP="008048FF">
                                          <w:pPr>
                                            <w:pStyle w:val="a5"/>
                                            <w:spacing w:line="276" w:lineRule="auto"/>
                                            <w:jc w:val="both"/>
                                            <w:rPr>
                                              <w:rFonts w:ascii="Times New Roman" w:eastAsia="Times New Roman" w:hAnsi="Times New Roman" w:cs="Times New Roman"/>
                                              <w:color w:val="FF0000"/>
                                              <w:sz w:val="28"/>
                                              <w:szCs w:val="28"/>
                                            </w:rPr>
                                          </w:pPr>
                                          <w:r w:rsidRPr="00BC1CD0">
                                            <w:rPr>
                                              <w:rFonts w:ascii="Times New Roman" w:eastAsia="Times New Roman" w:hAnsi="Times New Roman" w:cs="Times New Roman"/>
                                              <w:color w:val="FF0000"/>
                                              <w:sz w:val="28"/>
                                              <w:szCs w:val="28"/>
                                            </w:rPr>
                                            <w:t xml:space="preserve">Вертикальная линия длиной 10 см и шириной 2,5 см должна </w:t>
                                          </w:r>
                                        </w:p>
                                        <w:p w:rsidR="008048FF" w:rsidRDefault="00DD318B" w:rsidP="008048FF">
                                          <w:pPr>
                                            <w:pStyle w:val="a5"/>
                                            <w:spacing w:line="276" w:lineRule="auto"/>
                                            <w:jc w:val="both"/>
                                            <w:rPr>
                                              <w:rFonts w:ascii="Times New Roman" w:eastAsia="Times New Roman" w:hAnsi="Times New Roman" w:cs="Times New Roman"/>
                                              <w:color w:val="FF0000"/>
                                              <w:sz w:val="28"/>
                                              <w:szCs w:val="28"/>
                                            </w:rPr>
                                          </w:pPr>
                                          <w:r w:rsidRPr="00BC1CD0">
                                            <w:rPr>
                                              <w:rFonts w:ascii="Times New Roman" w:eastAsia="Times New Roman" w:hAnsi="Times New Roman" w:cs="Times New Roman"/>
                                              <w:color w:val="FF0000"/>
                                              <w:sz w:val="28"/>
                                              <w:szCs w:val="28"/>
                                            </w:rPr>
                                            <w:t>отмечать середину на спине шпажного нагрудника на высоте 5 см</w:t>
                                          </w:r>
                                        </w:p>
                                        <w:p w:rsidR="008048FF" w:rsidRDefault="00DD318B" w:rsidP="008048FF">
                                          <w:pPr>
                                            <w:pStyle w:val="a5"/>
                                            <w:spacing w:line="276" w:lineRule="auto"/>
                                            <w:jc w:val="both"/>
                                            <w:rPr>
                                              <w:rFonts w:ascii="Times New Roman" w:eastAsia="Times New Roman" w:hAnsi="Times New Roman" w:cs="Times New Roman"/>
                                              <w:color w:val="FF0000"/>
                                              <w:sz w:val="28"/>
                                              <w:szCs w:val="28"/>
                                            </w:rPr>
                                          </w:pPr>
                                          <w:r w:rsidRPr="00BC1CD0">
                                            <w:rPr>
                                              <w:rFonts w:ascii="Times New Roman" w:eastAsia="Times New Roman" w:hAnsi="Times New Roman" w:cs="Times New Roman"/>
                                              <w:color w:val="FF0000"/>
                                              <w:sz w:val="28"/>
                                              <w:szCs w:val="28"/>
                                            </w:rPr>
                                            <w:t xml:space="preserve"> от нижнего края. Линия должна быть отмечена синим цветом. </w:t>
                                          </w:r>
                                        </w:p>
                                        <w:p w:rsidR="00DD318B" w:rsidRPr="00BC1CD0" w:rsidRDefault="00DD318B"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FF0000"/>
                                              <w:sz w:val="28"/>
                                              <w:szCs w:val="28"/>
                                            </w:rPr>
                                            <w:t>(</w:t>
                                          </w:r>
                                          <w:proofErr w:type="spellStart"/>
                                          <w:r w:rsidRPr="00BC1CD0">
                                            <w:rPr>
                                              <w:rFonts w:ascii="Times New Roman" w:hAnsi="Times New Roman" w:cs="Times New Roman"/>
                                              <w:color w:val="FF0000"/>
                                              <w:sz w:val="28"/>
                                              <w:szCs w:val="28"/>
                                              <w:lang w:val="en-US"/>
                                            </w:rPr>
                                            <w:t>см</w:t>
                                          </w:r>
                                          <w:proofErr w:type="spellEnd"/>
                                          <w:r w:rsidRPr="00BC1CD0">
                                            <w:rPr>
                                              <w:rFonts w:ascii="Times New Roman" w:hAnsi="Times New Roman" w:cs="Times New Roman"/>
                                              <w:color w:val="FF0000"/>
                                              <w:sz w:val="28"/>
                                              <w:szCs w:val="28"/>
                                            </w:rPr>
                                            <w:t xml:space="preserve">. </w:t>
                                          </w:r>
                                          <w:r w:rsidRPr="00BC1CD0">
                                            <w:rPr>
                                              <w:rFonts w:ascii="Times New Roman" w:hAnsi="Times New Roman" w:cs="Times New Roman"/>
                                              <w:color w:val="FF0000"/>
                                              <w:sz w:val="28"/>
                                              <w:szCs w:val="28"/>
                                              <w:lang w:val="en-US"/>
                                            </w:rPr>
                                            <w:t>m</w:t>
                                          </w:r>
                                          <w:r w:rsidRPr="00BC1CD0">
                                            <w:rPr>
                                              <w:rFonts w:ascii="Times New Roman" w:hAnsi="Times New Roman" w:cs="Times New Roman"/>
                                              <w:color w:val="FF0000"/>
                                              <w:sz w:val="28"/>
                                              <w:szCs w:val="28"/>
                                            </w:rPr>
                                            <w:t xml:space="preserve">.25.9.2; </w:t>
                                          </w:r>
                                          <w:r w:rsidRPr="00BC1CD0">
                                            <w:rPr>
                                              <w:rFonts w:ascii="Times New Roman" w:hAnsi="Times New Roman" w:cs="Times New Roman"/>
                                              <w:color w:val="FF0000"/>
                                              <w:sz w:val="28"/>
                                              <w:szCs w:val="28"/>
                                              <w:lang w:val="en-US"/>
                                            </w:rPr>
                                            <w:t>t</w:t>
                                          </w:r>
                                          <w:r w:rsidRPr="00BC1CD0">
                                            <w:rPr>
                                              <w:rFonts w:ascii="Times New Roman" w:hAnsi="Times New Roman" w:cs="Times New Roman"/>
                                              <w:color w:val="FF0000"/>
                                              <w:sz w:val="28"/>
                                              <w:szCs w:val="28"/>
                                            </w:rPr>
                                            <w:t xml:space="preserve">.17.4. </w:t>
                                          </w:r>
                                          <w:r w:rsidRPr="00BC1CD0">
                                            <w:rPr>
                                              <w:rFonts w:ascii="Times New Roman" w:hAnsi="Times New Roman" w:cs="Times New Roman"/>
                                              <w:color w:val="FF0000"/>
                                              <w:sz w:val="28"/>
                                              <w:szCs w:val="28"/>
                                              <w:lang w:val="en-US"/>
                                            </w:rPr>
                                            <w:t>and</w:t>
                                          </w:r>
                                          <w:r w:rsidRPr="00BC1CD0">
                                            <w:rPr>
                                              <w:rFonts w:ascii="Times New Roman" w:hAnsi="Times New Roman" w:cs="Times New Roman"/>
                                              <w:color w:val="FF0000"/>
                                              <w:sz w:val="28"/>
                                              <w:szCs w:val="28"/>
                                            </w:rPr>
                                            <w:t xml:space="preserve"> </w:t>
                                          </w:r>
                                          <w:r w:rsidRPr="00BC1CD0">
                                            <w:rPr>
                                              <w:rFonts w:ascii="Times New Roman" w:hAnsi="Times New Roman" w:cs="Times New Roman"/>
                                              <w:color w:val="FF0000"/>
                                              <w:sz w:val="28"/>
                                              <w:szCs w:val="28"/>
                                              <w:lang w:val="en-US"/>
                                            </w:rPr>
                                            <w:t>t</w:t>
                                          </w:r>
                                          <w:r w:rsidRPr="00BC1CD0">
                                            <w:rPr>
                                              <w:rFonts w:ascii="Times New Roman" w:hAnsi="Times New Roman" w:cs="Times New Roman"/>
                                              <w:color w:val="FF0000"/>
                                              <w:sz w:val="28"/>
                                              <w:szCs w:val="28"/>
                                            </w:rPr>
                                            <w:t>.17.6)</w:t>
                                          </w:r>
                                        </w:p>
                                      </w:tc>
                                    </w:tr>
                                  </w:tbl>
                                  <w:p w:rsidR="00C14E9C" w:rsidRPr="00BC1CD0" w:rsidRDefault="00C14E9C" w:rsidP="008048FF">
                                    <w:pPr>
                                      <w:pStyle w:val="a5"/>
                                      <w:spacing w:line="276" w:lineRule="auto"/>
                                      <w:jc w:val="both"/>
                                      <w:rPr>
                                        <w:rFonts w:ascii="Times New Roman" w:hAnsi="Times New Roman" w:cs="Times New Roman"/>
                                        <w:color w:val="000000"/>
                                        <w:sz w:val="28"/>
                                        <w:szCs w:val="28"/>
                                      </w:rPr>
                                    </w:pPr>
                                  </w:p>
                                </w:tc>
                              </w:tr>
                            </w:tbl>
                            <w:p w:rsidR="00C14E9C" w:rsidRPr="00BC1CD0" w:rsidRDefault="00C14E9C" w:rsidP="008048FF">
                              <w:pPr>
                                <w:pStyle w:val="a5"/>
                                <w:spacing w:line="276" w:lineRule="auto"/>
                                <w:jc w:val="both"/>
                                <w:rPr>
                                  <w:rFonts w:ascii="Times New Roman" w:hAnsi="Times New Roman" w:cs="Times New Roman"/>
                                  <w:sz w:val="28"/>
                                  <w:szCs w:val="28"/>
                                </w:rPr>
                              </w:pPr>
                            </w:p>
                            <w:p w:rsidR="004E6D70" w:rsidRPr="00BC1CD0" w:rsidRDefault="00DD318B"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М 25.9.2</w:t>
                              </w:r>
                            </w:p>
                            <w:p w:rsidR="00DD318B" w:rsidRPr="00BC1CD0" w:rsidRDefault="00DD318B" w:rsidP="008048FF">
                              <w:pPr>
                                <w:pStyle w:val="a5"/>
                                <w:spacing w:line="276" w:lineRule="auto"/>
                                <w:jc w:val="both"/>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032"/>
                              </w:tblGrid>
                              <w:tr w:rsidR="00DD318B" w:rsidRPr="00C45F7C" w:rsidTr="00DD318B">
                                <w:trPr>
                                  <w:trHeight w:val="781"/>
                                </w:trPr>
                                <w:tc>
                                  <w:tcPr>
                                    <w:tcW w:w="9032" w:type="dxa"/>
                                  </w:tcPr>
                                  <w:p w:rsidR="00DD318B" w:rsidRPr="00BC1CD0" w:rsidRDefault="00DD318B" w:rsidP="008048FF">
                                    <w:pPr>
                                      <w:pStyle w:val="a5"/>
                                      <w:spacing w:line="276" w:lineRule="auto"/>
                                      <w:jc w:val="both"/>
                                      <w:rPr>
                                        <w:rFonts w:ascii="Times New Roman" w:hAnsi="Times New Roman" w:cs="Times New Roman"/>
                                        <w:color w:val="FF0000"/>
                                        <w:sz w:val="28"/>
                                        <w:szCs w:val="28"/>
                                      </w:rPr>
                                    </w:pPr>
                                    <w:r w:rsidRPr="00BC1CD0">
                                      <w:rPr>
                                        <w:rFonts w:ascii="Times New Roman" w:hAnsi="Times New Roman" w:cs="Times New Roman"/>
                                        <w:color w:val="000000"/>
                                        <w:sz w:val="28"/>
                                        <w:szCs w:val="28"/>
                                        <w:lang w:val="en-US"/>
                                      </w:rPr>
                                      <w:t xml:space="preserve"> All of the back of the wheelchair must have a minimum height of 15cm from the seat of the chair or the cushion when the fencer </w:t>
                                    </w:r>
                                    <w:proofErr w:type="gramStart"/>
                                    <w:r w:rsidRPr="00BC1CD0">
                                      <w:rPr>
                                        <w:rFonts w:ascii="Times New Roman" w:hAnsi="Times New Roman" w:cs="Times New Roman"/>
                                        <w:color w:val="000000"/>
                                        <w:sz w:val="28"/>
                                        <w:szCs w:val="28"/>
                                        <w:lang w:val="en-US"/>
                                      </w:rPr>
                                      <w:t>is seated</w:t>
                                    </w:r>
                                    <w:proofErr w:type="gramEnd"/>
                                    <w:r w:rsidRPr="00BC1CD0">
                                      <w:rPr>
                                        <w:rFonts w:ascii="Times New Roman" w:hAnsi="Times New Roman" w:cs="Times New Roman"/>
                                        <w:color w:val="000000"/>
                                        <w:sz w:val="28"/>
                                        <w:szCs w:val="28"/>
                                        <w:lang w:val="en-US"/>
                                      </w:rPr>
                                      <w:t xml:space="preserve"> upon it, and must be 90° to the horizontal. (+2°). For wheelchair </w:t>
                                    </w:r>
                                    <w:proofErr w:type="gramStart"/>
                                    <w:r w:rsidRPr="00BC1CD0">
                                      <w:rPr>
                                        <w:rFonts w:ascii="Times New Roman" w:hAnsi="Times New Roman" w:cs="Times New Roman"/>
                                        <w:color w:val="000000"/>
                                        <w:sz w:val="28"/>
                                        <w:szCs w:val="28"/>
                                        <w:lang w:val="en-US"/>
                                      </w:rPr>
                                      <w:t>fencers who have a physical need for the back and the material be changed</w:t>
                                    </w:r>
                                    <w:proofErr w:type="gramEnd"/>
                                    <w:r w:rsidRPr="00BC1CD0">
                                      <w:rPr>
                                        <w:rFonts w:ascii="Times New Roman" w:hAnsi="Times New Roman" w:cs="Times New Roman"/>
                                        <w:color w:val="000000"/>
                                        <w:sz w:val="28"/>
                                        <w:szCs w:val="28"/>
                                        <w:lang w:val="en-US"/>
                                      </w:rPr>
                                      <w:t xml:space="preserve"> from 90° to the horizontal. (+2°), it is the decision of the wheelchair controller and a classifier. </w:t>
                                    </w:r>
                                    <w:r w:rsidRPr="00BC1CD0">
                                      <w:rPr>
                                        <w:rFonts w:ascii="Times New Roman" w:hAnsi="Times New Roman" w:cs="Times New Roman"/>
                                        <w:color w:val="FF0000"/>
                                        <w:sz w:val="28"/>
                                        <w:szCs w:val="28"/>
                                        <w:lang w:val="en-US"/>
                                      </w:rPr>
                                      <w:t xml:space="preserve">A vertical line 10cm long by 2.5 cm wide should be marked in the </w:t>
                                    </w:r>
                                    <w:proofErr w:type="spellStart"/>
                                    <w:r w:rsidRPr="00BC1CD0">
                                      <w:rPr>
                                        <w:rFonts w:ascii="Times New Roman" w:hAnsi="Times New Roman" w:cs="Times New Roman"/>
                                        <w:color w:val="FF0000"/>
                                        <w:sz w:val="28"/>
                                        <w:szCs w:val="28"/>
                                        <w:lang w:val="en-US"/>
                                      </w:rPr>
                                      <w:t>centre</w:t>
                                    </w:r>
                                    <w:proofErr w:type="spellEnd"/>
                                    <w:r w:rsidRPr="00BC1CD0">
                                      <w:rPr>
                                        <w:rFonts w:ascii="Times New Roman" w:hAnsi="Times New Roman" w:cs="Times New Roman"/>
                                        <w:color w:val="FF0000"/>
                                        <w:sz w:val="28"/>
                                        <w:szCs w:val="28"/>
                                        <w:lang w:val="en-US"/>
                                      </w:rPr>
                                      <w:t xml:space="preserve"> of the back of the wheelchair on the outer side with the top of the line coinciding with the top edge of the seat back. This line will be marked in a contrasting </w:t>
                                    </w:r>
                                    <w:proofErr w:type="spellStart"/>
                                    <w:r w:rsidRPr="00BC1CD0">
                                      <w:rPr>
                                        <w:rFonts w:ascii="Times New Roman" w:hAnsi="Times New Roman" w:cs="Times New Roman"/>
                                        <w:color w:val="FF0000"/>
                                        <w:sz w:val="28"/>
                                        <w:szCs w:val="28"/>
                                        <w:lang w:val="en-US"/>
                                      </w:rPr>
                                      <w:t>colour</w:t>
                                    </w:r>
                                    <w:proofErr w:type="spellEnd"/>
                                    <w:r w:rsidRPr="00BC1CD0">
                                      <w:rPr>
                                        <w:rFonts w:ascii="Times New Roman" w:hAnsi="Times New Roman" w:cs="Times New Roman"/>
                                        <w:color w:val="FF0000"/>
                                        <w:sz w:val="28"/>
                                        <w:szCs w:val="28"/>
                                        <w:lang w:val="en-US"/>
                                      </w:rPr>
                                      <w:t xml:space="preserve"> to that of the seat back. </w:t>
                                    </w:r>
                                    <w:r w:rsidRPr="00BC1CD0">
                                      <w:rPr>
                                        <w:rFonts w:ascii="Times New Roman" w:hAnsi="Times New Roman" w:cs="Times New Roman"/>
                                        <w:color w:val="FF0000"/>
                                        <w:sz w:val="28"/>
                                        <w:szCs w:val="28"/>
                                      </w:rPr>
                                      <w:t>(</w:t>
                                    </w:r>
                                    <w:proofErr w:type="spellStart"/>
                                    <w:r w:rsidRPr="00BC1CD0">
                                      <w:rPr>
                                        <w:rFonts w:ascii="Times New Roman" w:hAnsi="Times New Roman" w:cs="Times New Roman"/>
                                        <w:color w:val="FF0000"/>
                                        <w:sz w:val="28"/>
                                        <w:szCs w:val="28"/>
                                      </w:rPr>
                                      <w:t>cf</w:t>
                                    </w:r>
                                    <w:proofErr w:type="spellEnd"/>
                                    <w:r w:rsidRPr="00BC1CD0">
                                      <w:rPr>
                                        <w:rFonts w:ascii="Times New Roman" w:hAnsi="Times New Roman" w:cs="Times New Roman"/>
                                        <w:color w:val="FF0000"/>
                                        <w:sz w:val="28"/>
                                        <w:szCs w:val="28"/>
                                      </w:rPr>
                                      <w:t xml:space="preserve">. m.25.4.d, m.28.7 </w:t>
                                    </w:r>
                                    <w:proofErr w:type="spellStart"/>
                                    <w:r w:rsidRPr="00BC1CD0">
                                      <w:rPr>
                                        <w:rFonts w:ascii="Times New Roman" w:hAnsi="Times New Roman" w:cs="Times New Roman"/>
                                        <w:color w:val="FF0000"/>
                                        <w:sz w:val="28"/>
                                        <w:szCs w:val="28"/>
                                      </w:rPr>
                                      <w:t>and</w:t>
                                    </w:r>
                                    <w:proofErr w:type="spellEnd"/>
                                    <w:r w:rsidRPr="00BC1CD0">
                                      <w:rPr>
                                        <w:rFonts w:ascii="Times New Roman" w:hAnsi="Times New Roman" w:cs="Times New Roman"/>
                                        <w:color w:val="FF0000"/>
                                        <w:sz w:val="28"/>
                                        <w:szCs w:val="28"/>
                                      </w:rPr>
                                      <w:t xml:space="preserve"> m.34.6; t.17.4. </w:t>
                                    </w:r>
                                    <w:proofErr w:type="spellStart"/>
                                    <w:r w:rsidRPr="00BC1CD0">
                                      <w:rPr>
                                        <w:rFonts w:ascii="Times New Roman" w:hAnsi="Times New Roman" w:cs="Times New Roman"/>
                                        <w:color w:val="FF0000"/>
                                        <w:sz w:val="28"/>
                                        <w:szCs w:val="28"/>
                                      </w:rPr>
                                      <w:t>and</w:t>
                                    </w:r>
                                    <w:proofErr w:type="spellEnd"/>
                                    <w:r w:rsidRPr="00BC1CD0">
                                      <w:rPr>
                                        <w:rFonts w:ascii="Times New Roman" w:hAnsi="Times New Roman" w:cs="Times New Roman"/>
                                        <w:color w:val="FF0000"/>
                                        <w:sz w:val="28"/>
                                        <w:szCs w:val="28"/>
                                      </w:rPr>
                                      <w:t xml:space="preserve"> t.17.6)</w:t>
                                    </w:r>
                                  </w:p>
                                  <w:p w:rsidR="00DD318B" w:rsidRPr="00BC1CD0" w:rsidRDefault="00DD318B"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sz w:val="28"/>
                                        <w:szCs w:val="28"/>
                                      </w:rPr>
                                      <w:t xml:space="preserve">Все спинки колясок должны быть не менее 15 см в высоту от сиденья коляски или от подушки, когда на ней сидит спортсмен, и должна быть перпендикулярна сиденью (+2°). Если у спортсмена есть медицинские предписания, то положение спинки может быть изменено </w:t>
                                    </w:r>
                                    <w:r w:rsidRPr="00BC1CD0">
                                      <w:rPr>
                                        <w:rFonts w:ascii="Times New Roman" w:hAnsi="Times New Roman" w:cs="Times New Roman"/>
                                        <w:color w:val="000000"/>
                                        <w:sz w:val="28"/>
                                        <w:szCs w:val="28"/>
                                      </w:rPr>
                                      <w:t xml:space="preserve">(+2°) по решению </w:t>
                                    </w:r>
                                    <w:r w:rsidRPr="00BC1CD0">
                                      <w:rPr>
                                        <w:rFonts w:ascii="Times New Roman" w:hAnsi="Times New Roman" w:cs="Times New Roman"/>
                                        <w:color w:val="000000"/>
                                        <w:sz w:val="28"/>
                                        <w:szCs w:val="28"/>
                                        <w:lang w:val="en-US"/>
                                      </w:rPr>
                                      <w:t>SEMI</w:t>
                                    </w:r>
                                    <w:r w:rsidRPr="00BC1CD0">
                                      <w:rPr>
                                        <w:rFonts w:ascii="Times New Roman" w:hAnsi="Times New Roman" w:cs="Times New Roman"/>
                                        <w:color w:val="000000"/>
                                        <w:sz w:val="28"/>
                                        <w:szCs w:val="28"/>
                                      </w:rPr>
                                      <w:t xml:space="preserve"> комиссии или медицинских классификаторов. </w:t>
                                    </w:r>
                                  </w:p>
                                  <w:p w:rsidR="00DD318B" w:rsidRPr="00BC1CD0" w:rsidRDefault="00DD318B" w:rsidP="008048FF">
                                    <w:pPr>
                                      <w:pStyle w:val="a5"/>
                                      <w:spacing w:line="276" w:lineRule="auto"/>
                                      <w:jc w:val="both"/>
                                      <w:rPr>
                                        <w:rFonts w:ascii="Times New Roman" w:hAnsi="Times New Roman" w:cs="Times New Roman"/>
                                        <w:color w:val="FF0000"/>
                                        <w:sz w:val="28"/>
                                        <w:szCs w:val="28"/>
                                      </w:rPr>
                                    </w:pPr>
                                    <w:r w:rsidRPr="00BC1CD0">
                                      <w:rPr>
                                        <w:rFonts w:ascii="Times New Roman" w:eastAsia="Times New Roman" w:hAnsi="Times New Roman" w:cs="Times New Roman"/>
                                        <w:color w:val="FF0000"/>
                                        <w:sz w:val="28"/>
                                        <w:szCs w:val="28"/>
                                      </w:rPr>
                                      <w:t xml:space="preserve">Вертикальная линия длиной 10 см и шириной 2,5 см должна отмечать середину спинки коляски снаружи у верхнего края. Линия должна быть отмечена контрастным цветом. </w:t>
                                    </w:r>
                                    <w:r w:rsidRPr="00BC1CD0">
                                      <w:rPr>
                                        <w:rFonts w:ascii="Times New Roman" w:hAnsi="Times New Roman" w:cs="Times New Roman"/>
                                        <w:color w:val="FF0000"/>
                                        <w:sz w:val="28"/>
                                        <w:szCs w:val="28"/>
                                      </w:rPr>
                                      <w:t xml:space="preserve">(см. m.25.4.d, m.28.7 </w:t>
                                    </w:r>
                                    <w:proofErr w:type="spellStart"/>
                                    <w:r w:rsidRPr="00BC1CD0">
                                      <w:rPr>
                                        <w:rFonts w:ascii="Times New Roman" w:hAnsi="Times New Roman" w:cs="Times New Roman"/>
                                        <w:color w:val="FF0000"/>
                                        <w:sz w:val="28"/>
                                        <w:szCs w:val="28"/>
                                      </w:rPr>
                                      <w:t>and</w:t>
                                    </w:r>
                                    <w:proofErr w:type="spellEnd"/>
                                    <w:r w:rsidRPr="00BC1CD0">
                                      <w:rPr>
                                        <w:rFonts w:ascii="Times New Roman" w:hAnsi="Times New Roman" w:cs="Times New Roman"/>
                                        <w:color w:val="FF0000"/>
                                        <w:sz w:val="28"/>
                                        <w:szCs w:val="28"/>
                                      </w:rPr>
                                      <w:t xml:space="preserve"> m.34.6; t.17.4. </w:t>
                                    </w:r>
                                    <w:proofErr w:type="spellStart"/>
                                    <w:r w:rsidRPr="00BC1CD0">
                                      <w:rPr>
                                        <w:rFonts w:ascii="Times New Roman" w:hAnsi="Times New Roman" w:cs="Times New Roman"/>
                                        <w:color w:val="FF0000"/>
                                        <w:sz w:val="28"/>
                                        <w:szCs w:val="28"/>
                                      </w:rPr>
                                      <w:t>and</w:t>
                                    </w:r>
                                    <w:proofErr w:type="spellEnd"/>
                                    <w:r w:rsidRPr="00BC1CD0">
                                      <w:rPr>
                                        <w:rFonts w:ascii="Times New Roman" w:hAnsi="Times New Roman" w:cs="Times New Roman"/>
                                        <w:color w:val="FF0000"/>
                                        <w:sz w:val="28"/>
                                        <w:szCs w:val="28"/>
                                      </w:rPr>
                                      <w:t xml:space="preserve"> t.17.6)</w:t>
                                    </w:r>
                                  </w:p>
                                  <w:p w:rsidR="00DD318B" w:rsidRPr="00BC1CD0" w:rsidRDefault="00DD318B" w:rsidP="008048FF">
                                    <w:pPr>
                                      <w:pStyle w:val="a5"/>
                                      <w:spacing w:line="276" w:lineRule="auto"/>
                                      <w:jc w:val="both"/>
                                      <w:rPr>
                                        <w:rFonts w:ascii="Times New Roman" w:eastAsia="Times New Roman" w:hAnsi="Times New Roman" w:cs="Times New Roman"/>
                                        <w:color w:val="FF0000"/>
                                        <w:sz w:val="28"/>
                                        <w:szCs w:val="28"/>
                                      </w:rPr>
                                    </w:pPr>
                                  </w:p>
                                  <w:p w:rsidR="0047198E" w:rsidRPr="00BC1CD0" w:rsidRDefault="0047198E" w:rsidP="008048FF">
                                    <w:pPr>
                                      <w:pStyle w:val="a5"/>
                                      <w:spacing w:line="276" w:lineRule="auto"/>
                                      <w:jc w:val="both"/>
                                      <w:rPr>
                                        <w:rFonts w:ascii="Times New Roman" w:eastAsia="Times New Roman" w:hAnsi="Times New Roman" w:cs="Times New Roman"/>
                                        <w:color w:val="000000" w:themeColor="text1"/>
                                        <w:sz w:val="28"/>
                                        <w:szCs w:val="28"/>
                                      </w:rPr>
                                    </w:pPr>
                                    <w:r w:rsidRPr="00BC1CD0">
                                      <w:rPr>
                                        <w:rFonts w:ascii="Times New Roman" w:eastAsia="Times New Roman" w:hAnsi="Times New Roman" w:cs="Times New Roman"/>
                                        <w:color w:val="000000" w:themeColor="text1"/>
                                        <w:sz w:val="28"/>
                                        <w:szCs w:val="28"/>
                                      </w:rPr>
                                      <w:t>М 25.9.4</w:t>
                                    </w:r>
                                  </w:p>
                                  <w:p w:rsidR="0047198E" w:rsidRPr="00BC1CD0" w:rsidRDefault="0047198E" w:rsidP="008048FF">
                                    <w:pPr>
                                      <w:pStyle w:val="a5"/>
                                      <w:spacing w:line="276" w:lineRule="auto"/>
                                      <w:jc w:val="both"/>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8640"/>
                                    </w:tblGrid>
                                    <w:tr w:rsidR="0047198E" w:rsidRPr="00BC1CD0" w:rsidTr="008F1ECA">
                                      <w:trPr>
                                        <w:trHeight w:val="479"/>
                                      </w:trPr>
                                      <w:tc>
                                        <w:tcPr>
                                          <w:tcW w:w="8640" w:type="dxa"/>
                                        </w:tcPr>
                                        <w:p w:rsidR="0047198E" w:rsidRPr="00BC1CD0" w:rsidRDefault="0047198E"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lang w:val="en-US"/>
                                            </w:rPr>
                                            <w:t xml:space="preserve">The side guard on the non-fencing arm of the wheelchair must have a minimum height of 10 cm from the seat of the wheelchair or the cushion, when the fencer </w:t>
                                          </w:r>
                                          <w:proofErr w:type="gramStart"/>
                                          <w:r w:rsidRPr="00BC1CD0">
                                            <w:rPr>
                                              <w:rFonts w:ascii="Times New Roman" w:hAnsi="Times New Roman" w:cs="Times New Roman"/>
                                              <w:color w:val="000000"/>
                                              <w:sz w:val="28"/>
                                              <w:szCs w:val="28"/>
                                              <w:lang w:val="en-US"/>
                                            </w:rPr>
                                            <w:t>is seated</w:t>
                                          </w:r>
                                          <w:proofErr w:type="gramEnd"/>
                                          <w:r w:rsidRPr="00BC1CD0">
                                            <w:rPr>
                                              <w:rFonts w:ascii="Times New Roman" w:hAnsi="Times New Roman" w:cs="Times New Roman"/>
                                              <w:color w:val="000000"/>
                                              <w:sz w:val="28"/>
                                              <w:szCs w:val="28"/>
                                              <w:lang w:val="en-US"/>
                                            </w:rPr>
                                            <w:t xml:space="preserve"> upon it, and a minimum length of 20 cm beginning at the back of the chair. </w:t>
                                          </w:r>
                                          <w:r w:rsidRPr="00BC1CD0">
                                            <w:rPr>
                                              <w:rFonts w:ascii="Times New Roman" w:hAnsi="Times New Roman" w:cs="Times New Roman"/>
                                              <w:color w:val="FF0000"/>
                                              <w:sz w:val="28"/>
                                              <w:szCs w:val="28"/>
                                              <w:lang w:val="en-US"/>
                                            </w:rPr>
                                            <w:t xml:space="preserve">This side guard must be securely fixed and of rigid material. </w:t>
                                          </w:r>
                                          <w:r w:rsidRPr="00BC1CD0">
                                            <w:rPr>
                                              <w:rFonts w:ascii="Times New Roman" w:hAnsi="Times New Roman" w:cs="Times New Roman"/>
                                              <w:color w:val="000000"/>
                                              <w:sz w:val="28"/>
                                              <w:szCs w:val="28"/>
                                              <w:lang w:val="en-US"/>
                                            </w:rPr>
                                            <w:t xml:space="preserve">(Tapes to secure the side guard </w:t>
                                          </w:r>
                                          <w:proofErr w:type="gramStart"/>
                                          <w:r w:rsidRPr="00BC1CD0">
                                            <w:rPr>
                                              <w:rFonts w:ascii="Times New Roman" w:hAnsi="Times New Roman" w:cs="Times New Roman"/>
                                              <w:color w:val="000000"/>
                                              <w:sz w:val="28"/>
                                              <w:szCs w:val="28"/>
                                              <w:lang w:val="en-US"/>
                                            </w:rPr>
                                            <w:t>will not be accepted</w:t>
                                          </w:r>
                                          <w:proofErr w:type="gramEnd"/>
                                          <w:r w:rsidRPr="00BC1CD0">
                                            <w:rPr>
                                              <w:rFonts w:ascii="Times New Roman" w:hAnsi="Times New Roman" w:cs="Times New Roman"/>
                                              <w:color w:val="000000"/>
                                              <w:sz w:val="28"/>
                                              <w:szCs w:val="28"/>
                                              <w:lang w:val="en-US"/>
                                            </w:rPr>
                                            <w:t>).</w:t>
                                          </w:r>
                                        </w:p>
                                      </w:tc>
                                    </w:tr>
                                  </w:tbl>
                                  <w:p w:rsidR="00AB10AB" w:rsidRPr="00BC1CD0" w:rsidRDefault="00AB10AB" w:rsidP="008048FF">
                                    <w:pPr>
                                      <w:pStyle w:val="a5"/>
                                      <w:spacing w:line="276" w:lineRule="auto"/>
                                      <w:jc w:val="both"/>
                                      <w:rPr>
                                        <w:rFonts w:ascii="Times New Roman" w:eastAsia="Times New Roman" w:hAnsi="Times New Roman" w:cs="Times New Roman"/>
                                        <w:sz w:val="28"/>
                                        <w:szCs w:val="28"/>
                                      </w:rPr>
                                    </w:pPr>
                                    <w:r w:rsidRPr="00BC1CD0">
                                      <w:rPr>
                                        <w:rFonts w:ascii="Times New Roman" w:eastAsia="Times New Roman" w:hAnsi="Times New Roman" w:cs="Times New Roman"/>
                                        <w:sz w:val="28"/>
                                        <w:szCs w:val="28"/>
                                      </w:rPr>
                                      <w:t xml:space="preserve">Со стороны </w:t>
                                    </w:r>
                                    <w:proofErr w:type="spellStart"/>
                                    <w:r w:rsidRPr="00BC1CD0">
                                      <w:rPr>
                                        <w:rFonts w:ascii="Times New Roman" w:eastAsia="Times New Roman" w:hAnsi="Times New Roman" w:cs="Times New Roman"/>
                                        <w:sz w:val="28"/>
                                        <w:szCs w:val="28"/>
                                      </w:rPr>
                                      <w:t>нефехтующей</w:t>
                                    </w:r>
                                    <w:proofErr w:type="spellEnd"/>
                                    <w:r w:rsidRPr="00BC1CD0">
                                      <w:rPr>
                                        <w:rFonts w:ascii="Times New Roman" w:eastAsia="Times New Roman" w:hAnsi="Times New Roman" w:cs="Times New Roman"/>
                                        <w:sz w:val="28"/>
                                        <w:szCs w:val="28"/>
                                      </w:rPr>
                                      <w:t xml:space="preserve"> руки должен быть боковой щиток, высотой минимум 10см от рамы коляски или от сиденья, когда спортсмен на ней сидит. Длина щитка должна быть не менее 20см от спинки коляски. </w:t>
                                    </w:r>
                                    <w:r w:rsidRPr="00BC1CD0">
                                      <w:rPr>
                                        <w:rFonts w:ascii="Times New Roman" w:eastAsia="Times New Roman" w:hAnsi="Times New Roman" w:cs="Times New Roman"/>
                                        <w:color w:val="FF0000"/>
                                        <w:sz w:val="28"/>
                                        <w:szCs w:val="28"/>
                                      </w:rPr>
                                      <w:lastRenderedPageBreak/>
                                      <w:t>Щиток должен быть крепко закреплен и из жесткого материала</w:t>
                                    </w:r>
                                    <w:r w:rsidRPr="00BC1CD0">
                                      <w:rPr>
                                        <w:rFonts w:ascii="Times New Roman" w:eastAsia="Times New Roman" w:hAnsi="Times New Roman" w:cs="Times New Roman"/>
                                        <w:sz w:val="28"/>
                                        <w:szCs w:val="28"/>
                                      </w:rPr>
                                      <w:t xml:space="preserve">. (приклеивание не допускается)  </w:t>
                                    </w:r>
                                  </w:p>
                                  <w:p w:rsidR="00F43199" w:rsidRPr="00BC1CD0" w:rsidRDefault="00F43199" w:rsidP="008048FF">
                                    <w:pPr>
                                      <w:pStyle w:val="a5"/>
                                      <w:spacing w:line="276" w:lineRule="auto"/>
                                      <w:jc w:val="both"/>
                                      <w:rPr>
                                        <w:rFonts w:ascii="Times New Roman" w:eastAsia="Times New Roman" w:hAnsi="Times New Roman" w:cs="Times New Roman"/>
                                        <w:sz w:val="28"/>
                                        <w:szCs w:val="28"/>
                                      </w:rPr>
                                    </w:pPr>
                                  </w:p>
                                  <w:p w:rsidR="00F43199" w:rsidRPr="00BC1CD0" w:rsidRDefault="00F43199" w:rsidP="008048FF">
                                    <w:pPr>
                                      <w:pStyle w:val="a5"/>
                                      <w:spacing w:line="276" w:lineRule="auto"/>
                                      <w:jc w:val="both"/>
                                      <w:rPr>
                                        <w:rFonts w:ascii="Times New Roman" w:eastAsia="Times New Roman" w:hAnsi="Times New Roman" w:cs="Times New Roman"/>
                                        <w:sz w:val="28"/>
                                        <w:szCs w:val="28"/>
                                      </w:rPr>
                                    </w:pPr>
                                    <w:r w:rsidRPr="00BC1CD0">
                                      <w:rPr>
                                        <w:rFonts w:ascii="Times New Roman" w:eastAsia="Times New Roman" w:hAnsi="Times New Roman" w:cs="Times New Roman"/>
                                        <w:sz w:val="28"/>
                                        <w:szCs w:val="28"/>
                                      </w:rPr>
                                      <w:t>М.25.9.7</w:t>
                                    </w:r>
                                  </w:p>
                                  <w:tbl>
                                    <w:tblPr>
                                      <w:tblW w:w="8924" w:type="dxa"/>
                                      <w:tblBorders>
                                        <w:top w:val="nil"/>
                                        <w:left w:val="nil"/>
                                        <w:bottom w:val="nil"/>
                                        <w:right w:val="nil"/>
                                      </w:tblBorders>
                                      <w:tblLayout w:type="fixed"/>
                                      <w:tblLook w:val="0000" w:firstRow="0" w:lastRow="0" w:firstColumn="0" w:lastColumn="0" w:noHBand="0" w:noVBand="0"/>
                                    </w:tblPr>
                                    <w:tblGrid>
                                      <w:gridCol w:w="8924"/>
                                    </w:tblGrid>
                                    <w:tr w:rsidR="00F43199" w:rsidRPr="00BC1CD0" w:rsidTr="00F43199">
                                      <w:trPr>
                                        <w:trHeight w:val="680"/>
                                      </w:trPr>
                                      <w:tc>
                                        <w:tcPr>
                                          <w:tcW w:w="8924" w:type="dxa"/>
                                        </w:tcPr>
                                        <w:p w:rsidR="00F43199" w:rsidRPr="00BC1CD0" w:rsidRDefault="00F43199" w:rsidP="008048FF">
                                          <w:pPr>
                                            <w:pStyle w:val="a5"/>
                                            <w:spacing w:line="276" w:lineRule="auto"/>
                                            <w:jc w:val="both"/>
                                            <w:rPr>
                                              <w:rFonts w:ascii="Times New Roman" w:hAnsi="Times New Roman" w:cs="Times New Roman"/>
                                              <w:color w:val="FF0000"/>
                                              <w:sz w:val="28"/>
                                              <w:szCs w:val="28"/>
                                              <w:lang w:val="en-US"/>
                                            </w:rPr>
                                          </w:pPr>
                                          <w:r w:rsidRPr="00BC1CD0">
                                            <w:rPr>
                                              <w:rFonts w:ascii="Times New Roman" w:hAnsi="Times New Roman" w:cs="Times New Roman"/>
                                              <w:color w:val="000000"/>
                                              <w:sz w:val="28"/>
                                              <w:szCs w:val="28"/>
                                              <w:lang w:val="en-US"/>
                                            </w:rPr>
                                            <w:t xml:space="preserve"> The maximum height of the wheelchair must be 53cm from the floor to the full area of the seat rail. </w:t>
                                          </w:r>
                                          <w:r w:rsidRPr="00BC1CD0">
                                            <w:rPr>
                                              <w:rFonts w:ascii="Times New Roman" w:hAnsi="Times New Roman" w:cs="Times New Roman"/>
                                              <w:color w:val="FF0000"/>
                                              <w:sz w:val="28"/>
                                              <w:szCs w:val="28"/>
                                              <w:lang w:val="en-US"/>
                                            </w:rPr>
                                            <w:t xml:space="preserve">The seat width must not exceed the width of the seated fencer’s hips by more than 6 cm. </w:t>
                                          </w:r>
                                        </w:p>
                                        <w:p w:rsidR="00F43199" w:rsidRPr="00BC1CD0" w:rsidRDefault="00F43199"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lang w:val="en-US"/>
                                            </w:rPr>
                                            <w:t xml:space="preserve">Only for Cat. </w:t>
                                          </w:r>
                                          <w:proofErr w:type="gramStart"/>
                                          <w:r w:rsidRPr="00BC1CD0">
                                            <w:rPr>
                                              <w:rFonts w:ascii="Times New Roman" w:hAnsi="Times New Roman" w:cs="Times New Roman"/>
                                              <w:color w:val="000000"/>
                                              <w:sz w:val="28"/>
                                              <w:szCs w:val="28"/>
                                              <w:lang w:val="en-US"/>
                                            </w:rPr>
                                            <w:t>A fencers</w:t>
                                          </w:r>
                                          <w:proofErr w:type="gramEnd"/>
                                          <w:r w:rsidRPr="00BC1CD0">
                                            <w:rPr>
                                              <w:rFonts w:ascii="Times New Roman" w:hAnsi="Times New Roman" w:cs="Times New Roman"/>
                                              <w:color w:val="000000"/>
                                              <w:sz w:val="28"/>
                                              <w:szCs w:val="28"/>
                                              <w:lang w:val="en-US"/>
                                            </w:rPr>
                                            <w:t xml:space="preserve">: the sitting platform on the frame has to be parallel to the floor. The height of the wheelchair </w:t>
                                          </w:r>
                                          <w:proofErr w:type="gramStart"/>
                                          <w:r w:rsidRPr="00BC1CD0">
                                            <w:rPr>
                                              <w:rFonts w:ascii="Times New Roman" w:hAnsi="Times New Roman" w:cs="Times New Roman"/>
                                              <w:color w:val="000000"/>
                                              <w:sz w:val="28"/>
                                              <w:szCs w:val="28"/>
                                              <w:lang w:val="en-US"/>
                                            </w:rPr>
                                            <w:t>is measured</w:t>
                                          </w:r>
                                          <w:proofErr w:type="gramEnd"/>
                                          <w:r w:rsidRPr="00BC1CD0">
                                            <w:rPr>
                                              <w:rFonts w:ascii="Times New Roman" w:hAnsi="Times New Roman" w:cs="Times New Roman"/>
                                              <w:color w:val="000000"/>
                                              <w:sz w:val="28"/>
                                              <w:szCs w:val="28"/>
                                              <w:lang w:val="en-US"/>
                                            </w:rPr>
                                            <w:t xml:space="preserve"> at all four corners, where a maximum difference of 10mm between the four measured values is allowed.</w:t>
                                          </w:r>
                                        </w:p>
                                        <w:p w:rsidR="00F43199" w:rsidRPr="00BC1CD0" w:rsidRDefault="00F43199" w:rsidP="008048FF">
                                          <w:pPr>
                                            <w:pStyle w:val="a5"/>
                                            <w:spacing w:line="276" w:lineRule="auto"/>
                                            <w:jc w:val="both"/>
                                            <w:rPr>
                                              <w:rFonts w:ascii="Times New Roman" w:hAnsi="Times New Roman" w:cs="Times New Roman"/>
                                              <w:color w:val="000000"/>
                                              <w:sz w:val="28"/>
                                              <w:szCs w:val="28"/>
                                              <w:lang w:val="en-US"/>
                                            </w:rPr>
                                          </w:pPr>
                                        </w:p>
                                        <w:p w:rsidR="00F43199" w:rsidRPr="00BC1CD0" w:rsidRDefault="00F43199" w:rsidP="008048FF">
                                          <w:pPr>
                                            <w:pStyle w:val="a5"/>
                                            <w:spacing w:line="276" w:lineRule="auto"/>
                                            <w:jc w:val="both"/>
                                            <w:rPr>
                                              <w:rFonts w:ascii="Times New Roman" w:eastAsia="Times New Roman" w:hAnsi="Times New Roman" w:cs="Times New Roman"/>
                                              <w:color w:val="00B050"/>
                                              <w:sz w:val="28"/>
                                              <w:szCs w:val="28"/>
                                            </w:rPr>
                                          </w:pPr>
                                          <w:r w:rsidRPr="00BC1CD0">
                                            <w:rPr>
                                              <w:rFonts w:ascii="Times New Roman" w:hAnsi="Times New Roman" w:cs="Times New Roman"/>
                                              <w:color w:val="000000"/>
                                              <w:sz w:val="28"/>
                                              <w:szCs w:val="28"/>
                                            </w:rPr>
                                            <w:t xml:space="preserve">Максимальная высота коляски должна быть не более 53 см от пола до любой точки рамы сиденья. </w:t>
                                          </w:r>
                                          <w:r w:rsidRPr="00BC1CD0">
                                            <w:rPr>
                                              <w:rFonts w:ascii="Times New Roman" w:eastAsia="Times New Roman" w:hAnsi="Times New Roman" w:cs="Times New Roman"/>
                                              <w:color w:val="FF0000"/>
                                              <w:sz w:val="28"/>
                                              <w:szCs w:val="28"/>
                                            </w:rPr>
                                            <w:t xml:space="preserve">Ширина сиденья коляски не должна превышать </w:t>
                                          </w:r>
                                          <w:proofErr w:type="gramStart"/>
                                          <w:r w:rsidRPr="00BC1CD0">
                                            <w:rPr>
                                              <w:rFonts w:ascii="Times New Roman" w:eastAsia="Times New Roman" w:hAnsi="Times New Roman" w:cs="Times New Roman"/>
                                              <w:color w:val="FF0000"/>
                                              <w:sz w:val="28"/>
                                              <w:szCs w:val="28"/>
                                            </w:rPr>
                                            <w:t>ширину  бедер</w:t>
                                          </w:r>
                                          <w:proofErr w:type="gramEnd"/>
                                          <w:r w:rsidRPr="00BC1CD0">
                                            <w:rPr>
                                              <w:rFonts w:ascii="Times New Roman" w:eastAsia="Times New Roman" w:hAnsi="Times New Roman" w:cs="Times New Roman"/>
                                              <w:color w:val="FF0000"/>
                                              <w:sz w:val="28"/>
                                              <w:szCs w:val="28"/>
                                            </w:rPr>
                                            <w:t xml:space="preserve"> сидящего посередине спортсмена более чем на 6 см</w:t>
                                          </w:r>
                                          <w:r w:rsidRPr="00BC1CD0">
                                            <w:rPr>
                                              <w:rFonts w:ascii="Times New Roman" w:eastAsia="Times New Roman" w:hAnsi="Times New Roman" w:cs="Times New Roman"/>
                                              <w:color w:val="00B050"/>
                                              <w:sz w:val="28"/>
                                              <w:szCs w:val="28"/>
                                            </w:rPr>
                                            <w:t xml:space="preserve">. </w:t>
                                          </w:r>
                                        </w:p>
                                        <w:p w:rsidR="00F43199" w:rsidRPr="00BC1CD0" w:rsidRDefault="00F43199" w:rsidP="008048FF">
                                          <w:pPr>
                                            <w:pStyle w:val="a5"/>
                                            <w:spacing w:line="276" w:lineRule="auto"/>
                                            <w:jc w:val="both"/>
                                            <w:rPr>
                                              <w:rFonts w:ascii="Times New Roman" w:eastAsia="Times New Roman" w:hAnsi="Times New Roman" w:cs="Times New Roman"/>
                                              <w:sz w:val="28"/>
                                              <w:szCs w:val="28"/>
                                            </w:rPr>
                                          </w:pPr>
                                          <w:r w:rsidRPr="00BC1CD0">
                                            <w:rPr>
                                              <w:rFonts w:ascii="Times New Roman" w:eastAsia="Times New Roman" w:hAnsi="Times New Roman" w:cs="Times New Roman"/>
                                              <w:sz w:val="28"/>
                                              <w:szCs w:val="28"/>
                                            </w:rPr>
                                            <w:t xml:space="preserve">Только для категории А: сиденье коляски должно быть параллельно полу. Высота коляски измеряется по всем четырем </w:t>
                                          </w:r>
                                          <w:proofErr w:type="gramStart"/>
                                          <w:r w:rsidRPr="00BC1CD0">
                                            <w:rPr>
                                              <w:rFonts w:ascii="Times New Roman" w:eastAsia="Times New Roman" w:hAnsi="Times New Roman" w:cs="Times New Roman"/>
                                              <w:sz w:val="28"/>
                                              <w:szCs w:val="28"/>
                                            </w:rPr>
                                            <w:t>углам</w:t>
                                          </w:r>
                                          <w:proofErr w:type="gramEnd"/>
                                          <w:r w:rsidRPr="00BC1CD0">
                                            <w:rPr>
                                              <w:rFonts w:ascii="Times New Roman" w:eastAsia="Times New Roman" w:hAnsi="Times New Roman" w:cs="Times New Roman"/>
                                              <w:sz w:val="28"/>
                                              <w:szCs w:val="28"/>
                                            </w:rPr>
                                            <w:t xml:space="preserve"> и максимальная разница между </w:t>
                                          </w:r>
                                          <w:r w:rsidR="00FB6F1D" w:rsidRPr="00BC1CD0">
                                            <w:rPr>
                                              <w:rFonts w:ascii="Times New Roman" w:eastAsia="Times New Roman" w:hAnsi="Times New Roman" w:cs="Times New Roman"/>
                                              <w:sz w:val="28"/>
                                              <w:szCs w:val="28"/>
                                            </w:rPr>
                                            <w:t>измерениями</w:t>
                                          </w:r>
                                          <w:r w:rsidRPr="00BC1CD0">
                                            <w:rPr>
                                              <w:rFonts w:ascii="Times New Roman" w:eastAsia="Times New Roman" w:hAnsi="Times New Roman" w:cs="Times New Roman"/>
                                              <w:sz w:val="28"/>
                                              <w:szCs w:val="28"/>
                                            </w:rPr>
                                            <w:t xml:space="preserve"> не должна превышать 10мм.</w:t>
                                          </w:r>
                                        </w:p>
                                        <w:p w:rsidR="00B10ECA" w:rsidRPr="00BC1CD0" w:rsidRDefault="00B10ECA" w:rsidP="008048FF">
                                          <w:pPr>
                                            <w:pStyle w:val="a5"/>
                                            <w:spacing w:line="276" w:lineRule="auto"/>
                                            <w:jc w:val="both"/>
                                            <w:rPr>
                                              <w:rFonts w:ascii="Times New Roman" w:eastAsia="Times New Roman" w:hAnsi="Times New Roman" w:cs="Times New Roman"/>
                                              <w:color w:val="00B050"/>
                                              <w:sz w:val="28"/>
                                              <w:szCs w:val="28"/>
                                            </w:rPr>
                                          </w:pPr>
                                        </w:p>
                                        <w:p w:rsidR="00F43199" w:rsidRPr="00BC1CD0" w:rsidRDefault="00F43199" w:rsidP="008048FF">
                                          <w:pPr>
                                            <w:pStyle w:val="a5"/>
                                            <w:spacing w:line="276" w:lineRule="auto"/>
                                            <w:jc w:val="both"/>
                                            <w:rPr>
                                              <w:rFonts w:ascii="Times New Roman" w:eastAsia="Times New Roman" w:hAnsi="Times New Roman" w:cs="Times New Roman"/>
                                              <w:sz w:val="28"/>
                                              <w:szCs w:val="28"/>
                                            </w:rPr>
                                          </w:pPr>
                                        </w:p>
                                        <w:p w:rsidR="00F43199" w:rsidRPr="00BC1CD0" w:rsidRDefault="008F1ECA"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rPr>
                                            <w:t>М</w:t>
                                          </w:r>
                                          <w:r w:rsidRPr="00BC1CD0">
                                            <w:rPr>
                                              <w:rFonts w:ascii="Times New Roman" w:hAnsi="Times New Roman" w:cs="Times New Roman"/>
                                              <w:color w:val="000000"/>
                                              <w:sz w:val="28"/>
                                              <w:szCs w:val="28"/>
                                              <w:lang w:val="en-US"/>
                                            </w:rPr>
                                            <w:t>.25.9.10</w:t>
                                          </w:r>
                                        </w:p>
                                        <w:p w:rsidR="008F1ECA" w:rsidRPr="00BC1CD0" w:rsidRDefault="008F1ECA" w:rsidP="008048FF">
                                          <w:pPr>
                                            <w:pStyle w:val="a5"/>
                                            <w:spacing w:line="276" w:lineRule="auto"/>
                                            <w:jc w:val="both"/>
                                            <w:rPr>
                                              <w:rFonts w:ascii="Times New Roman" w:hAnsi="Times New Roman" w:cs="Times New Roman"/>
                                              <w:color w:val="FF0000"/>
                                              <w:sz w:val="28"/>
                                              <w:szCs w:val="28"/>
                                              <w:lang w:val="en-US"/>
                                            </w:rPr>
                                          </w:pPr>
                                          <w:r w:rsidRPr="00BC1CD0">
                                            <w:rPr>
                                              <w:rFonts w:ascii="Times New Roman" w:hAnsi="Times New Roman" w:cs="Times New Roman"/>
                                              <w:sz w:val="28"/>
                                              <w:szCs w:val="28"/>
                                              <w:lang w:val="en-US"/>
                                            </w:rPr>
                                            <w:t xml:space="preserve">The grab handle for the unarmed hand is optional. </w:t>
                                          </w:r>
                                          <w:r w:rsidRPr="00BC1CD0">
                                            <w:rPr>
                                              <w:rFonts w:ascii="Times New Roman" w:hAnsi="Times New Roman" w:cs="Times New Roman"/>
                                              <w:color w:val="FF0000"/>
                                              <w:sz w:val="28"/>
                                              <w:szCs w:val="28"/>
                                              <w:lang w:val="en-US"/>
                                            </w:rPr>
                                            <w:t xml:space="preserve">If a grab handle </w:t>
                                          </w:r>
                                          <w:proofErr w:type="gramStart"/>
                                          <w:r w:rsidRPr="00BC1CD0">
                                            <w:rPr>
                                              <w:rFonts w:ascii="Times New Roman" w:hAnsi="Times New Roman" w:cs="Times New Roman"/>
                                              <w:color w:val="FF0000"/>
                                              <w:sz w:val="28"/>
                                              <w:szCs w:val="28"/>
                                              <w:lang w:val="en-US"/>
                                            </w:rPr>
                                            <w:t>is fitted</w:t>
                                          </w:r>
                                          <w:proofErr w:type="gramEnd"/>
                                          <w:r w:rsidRPr="00BC1CD0">
                                            <w:rPr>
                                              <w:rFonts w:ascii="Times New Roman" w:hAnsi="Times New Roman" w:cs="Times New Roman"/>
                                              <w:color w:val="FF0000"/>
                                              <w:sz w:val="28"/>
                                              <w:szCs w:val="28"/>
                                              <w:lang w:val="en-US"/>
                                            </w:rPr>
                                            <w:t xml:space="preserve"> then this should be mounted vertically above the side guard on the non-fencing arm side of the wheelchair. </w:t>
                                          </w:r>
                                          <w:proofErr w:type="gramStart"/>
                                          <w:r w:rsidRPr="00BC1CD0">
                                            <w:rPr>
                                              <w:rFonts w:ascii="Times New Roman" w:hAnsi="Times New Roman" w:cs="Times New Roman"/>
                                              <w:color w:val="FF0000"/>
                                              <w:sz w:val="28"/>
                                              <w:szCs w:val="28"/>
                                              <w:lang w:val="en-US"/>
                                            </w:rPr>
                                            <w:t>The mounting can take the grab handle away from the fencer but under no circumstances can this fitting extend towards the fencer.</w:t>
                                          </w:r>
                                          <w:proofErr w:type="gramEnd"/>
                                          <w:r w:rsidRPr="00BC1CD0">
                                            <w:rPr>
                                              <w:rFonts w:ascii="Times New Roman" w:hAnsi="Times New Roman" w:cs="Times New Roman"/>
                                              <w:color w:val="FF0000"/>
                                              <w:sz w:val="28"/>
                                              <w:szCs w:val="28"/>
                                              <w:lang w:val="en-US"/>
                                            </w:rPr>
                                            <w:t xml:space="preserve"> </w:t>
                                          </w:r>
                                        </w:p>
                                        <w:p w:rsidR="008F1ECA" w:rsidRPr="00BC1CD0" w:rsidRDefault="008F1ECA" w:rsidP="008048FF">
                                          <w:pPr>
                                            <w:pStyle w:val="a5"/>
                                            <w:spacing w:line="276" w:lineRule="auto"/>
                                            <w:jc w:val="both"/>
                                            <w:rPr>
                                              <w:rFonts w:ascii="Times New Roman" w:eastAsia="Times New Roman" w:hAnsi="Times New Roman" w:cs="Times New Roman"/>
                                              <w:sz w:val="28"/>
                                              <w:szCs w:val="28"/>
                                            </w:rPr>
                                          </w:pPr>
                                          <w:r w:rsidRPr="00BC1CD0">
                                            <w:rPr>
                                              <w:rFonts w:ascii="Times New Roman" w:eastAsia="Times New Roman" w:hAnsi="Times New Roman" w:cs="Times New Roman"/>
                                              <w:sz w:val="28"/>
                                              <w:szCs w:val="28"/>
                                            </w:rPr>
                                            <w:t xml:space="preserve">Ручка со стороны нерабочей руки необязательна. </w:t>
                                          </w:r>
                                          <w:r w:rsidRPr="00BC1CD0">
                                            <w:rPr>
                                              <w:rFonts w:ascii="Times New Roman" w:eastAsia="Times New Roman" w:hAnsi="Times New Roman" w:cs="Times New Roman"/>
                                              <w:color w:val="FF0000"/>
                                              <w:sz w:val="28"/>
                                              <w:szCs w:val="28"/>
                                            </w:rPr>
                                            <w:t xml:space="preserve">Если она есть, то она должна быть закреплена над боковым щитком коляски. Ни при каких обстоятельствах она не должна увеличивать возможности спортсмена выходить далеко вперед. </w:t>
                                          </w:r>
                                        </w:p>
                                        <w:p w:rsidR="008F1ECA" w:rsidRPr="00BC1CD0" w:rsidRDefault="008F1ECA" w:rsidP="008048FF">
                                          <w:pPr>
                                            <w:pStyle w:val="a5"/>
                                            <w:spacing w:line="276" w:lineRule="auto"/>
                                            <w:jc w:val="both"/>
                                            <w:rPr>
                                              <w:rFonts w:ascii="Times New Roman" w:hAnsi="Times New Roman" w:cs="Times New Roman"/>
                                              <w:color w:val="000000"/>
                                              <w:sz w:val="28"/>
                                              <w:szCs w:val="28"/>
                                            </w:rPr>
                                          </w:pPr>
                                        </w:p>
                                        <w:p w:rsidR="00F43199" w:rsidRPr="00BC1CD0" w:rsidRDefault="008F1ECA"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rPr>
                                            <w:t>М</w:t>
                                          </w:r>
                                          <w:r w:rsidRPr="00BC1CD0">
                                            <w:rPr>
                                              <w:rFonts w:ascii="Times New Roman" w:hAnsi="Times New Roman" w:cs="Times New Roman"/>
                                              <w:color w:val="000000"/>
                                              <w:sz w:val="28"/>
                                              <w:szCs w:val="28"/>
                                              <w:lang w:val="en-US"/>
                                            </w:rPr>
                                            <w:t>.25.9.11</w:t>
                                          </w:r>
                                        </w:p>
                                        <w:p w:rsidR="008F1ECA" w:rsidRPr="00BC1CD0" w:rsidRDefault="008F1ECA" w:rsidP="008048FF">
                                          <w:pPr>
                                            <w:pStyle w:val="a5"/>
                                            <w:spacing w:line="276" w:lineRule="auto"/>
                                            <w:jc w:val="both"/>
                                            <w:rPr>
                                              <w:rFonts w:ascii="Times New Roman" w:hAnsi="Times New Roman" w:cs="Times New Roman"/>
                                              <w:color w:val="FF0000"/>
                                              <w:sz w:val="28"/>
                                              <w:szCs w:val="28"/>
                                              <w:lang w:val="en-US"/>
                                            </w:rPr>
                                          </w:pPr>
                                          <w:r w:rsidRPr="00BC1CD0">
                                            <w:rPr>
                                              <w:rFonts w:ascii="Times New Roman" w:hAnsi="Times New Roman" w:cs="Times New Roman"/>
                                              <w:color w:val="FF0000"/>
                                              <w:sz w:val="28"/>
                                              <w:szCs w:val="28"/>
                                              <w:lang w:val="en-US"/>
                                            </w:rPr>
                                            <w:t xml:space="preserve">If a belt/strap is used to fasten the unarmed </w:t>
                                          </w:r>
                                          <w:proofErr w:type="gramStart"/>
                                          <w:r w:rsidRPr="00BC1CD0">
                                            <w:rPr>
                                              <w:rFonts w:ascii="Times New Roman" w:hAnsi="Times New Roman" w:cs="Times New Roman"/>
                                              <w:color w:val="FF0000"/>
                                              <w:sz w:val="28"/>
                                              <w:szCs w:val="28"/>
                                              <w:lang w:val="en-US"/>
                                            </w:rPr>
                                            <w:t>hand</w:t>
                                          </w:r>
                                          <w:proofErr w:type="gramEnd"/>
                                          <w:r w:rsidRPr="00BC1CD0">
                                            <w:rPr>
                                              <w:rFonts w:ascii="Times New Roman" w:hAnsi="Times New Roman" w:cs="Times New Roman"/>
                                              <w:color w:val="FF0000"/>
                                              <w:sz w:val="28"/>
                                              <w:szCs w:val="28"/>
                                              <w:lang w:val="en-US"/>
                                            </w:rPr>
                                            <w:t xml:space="preserve"> it must not be elastic or loose and should bind the hand to the grab handle, unless </w:t>
                                          </w:r>
                                          <w:proofErr w:type="spellStart"/>
                                          <w:r w:rsidRPr="00BC1CD0">
                                            <w:rPr>
                                              <w:rFonts w:ascii="Times New Roman" w:hAnsi="Times New Roman" w:cs="Times New Roman"/>
                                              <w:color w:val="FF0000"/>
                                              <w:sz w:val="28"/>
                                              <w:szCs w:val="28"/>
                                              <w:lang w:val="en-US"/>
                                            </w:rPr>
                                            <w:t>a</w:t>
                                          </w:r>
                                          <w:proofErr w:type="spellEnd"/>
                                          <w:r w:rsidRPr="00BC1CD0">
                                            <w:rPr>
                                              <w:rFonts w:ascii="Times New Roman" w:hAnsi="Times New Roman" w:cs="Times New Roman"/>
                                              <w:color w:val="FF0000"/>
                                              <w:sz w:val="28"/>
                                              <w:szCs w:val="28"/>
                                              <w:lang w:val="en-US"/>
                                            </w:rPr>
                                            <w:t xml:space="preserve"> exception approved by a Classifier exists. It must not cover any part of the valid target.</w:t>
                                          </w:r>
                                        </w:p>
                                        <w:p w:rsidR="008F1ECA" w:rsidRPr="00BC1CD0" w:rsidRDefault="008F1ECA" w:rsidP="008048FF">
                                          <w:pPr>
                                            <w:pStyle w:val="a5"/>
                                            <w:spacing w:line="276" w:lineRule="auto"/>
                                            <w:jc w:val="both"/>
                                            <w:rPr>
                                              <w:rFonts w:ascii="Times New Roman" w:eastAsia="Times New Roman" w:hAnsi="Times New Roman" w:cs="Times New Roman"/>
                                              <w:color w:val="FF0000"/>
                                              <w:sz w:val="28"/>
                                              <w:szCs w:val="28"/>
                                            </w:rPr>
                                          </w:pPr>
                                          <w:r w:rsidRPr="00BC1CD0">
                                            <w:rPr>
                                              <w:rFonts w:ascii="Times New Roman" w:eastAsia="Times New Roman" w:hAnsi="Times New Roman" w:cs="Times New Roman"/>
                                              <w:color w:val="FF0000"/>
                                              <w:sz w:val="28"/>
                                              <w:szCs w:val="28"/>
                                            </w:rPr>
                                            <w:t xml:space="preserve">Если используется ремень для фиксации нерабочей руки, то он должен быть неэластичным и должен фиксировать руку к рукоятке, за исключением тех случаев, когда медицинскими классификаторами </w:t>
                                          </w:r>
                                          <w:r w:rsidRPr="00BC1CD0">
                                            <w:rPr>
                                              <w:rFonts w:ascii="Times New Roman" w:eastAsia="Times New Roman" w:hAnsi="Times New Roman" w:cs="Times New Roman"/>
                                              <w:color w:val="FF0000"/>
                                              <w:sz w:val="28"/>
                                              <w:szCs w:val="28"/>
                                            </w:rPr>
                                            <w:lastRenderedPageBreak/>
                                            <w:t>рекомендовано иное. Ремень не должен закрывать поражаемое пространство.</w:t>
                                          </w:r>
                                        </w:p>
                                        <w:p w:rsidR="008F1ECA" w:rsidRPr="00BC1CD0" w:rsidRDefault="008F1ECA" w:rsidP="008048FF">
                                          <w:pPr>
                                            <w:pStyle w:val="a5"/>
                                            <w:spacing w:line="276" w:lineRule="auto"/>
                                            <w:jc w:val="both"/>
                                            <w:rPr>
                                              <w:rFonts w:ascii="Times New Roman" w:hAnsi="Times New Roman" w:cs="Times New Roman"/>
                                              <w:color w:val="FF0000"/>
                                              <w:sz w:val="28"/>
                                              <w:szCs w:val="28"/>
                                            </w:rPr>
                                          </w:pPr>
                                        </w:p>
                                        <w:p w:rsidR="008F1ECA" w:rsidRPr="00BC1CD0" w:rsidRDefault="008F1ECA"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rPr>
                                            <w:t>М</w:t>
                                          </w:r>
                                          <w:r w:rsidRPr="00BC1CD0">
                                            <w:rPr>
                                              <w:rFonts w:ascii="Times New Roman" w:hAnsi="Times New Roman" w:cs="Times New Roman"/>
                                              <w:color w:val="000000"/>
                                              <w:sz w:val="28"/>
                                              <w:szCs w:val="28"/>
                                              <w:lang w:val="en-US"/>
                                            </w:rPr>
                                            <w:t>.25.9.15</w:t>
                                          </w:r>
                                        </w:p>
                                        <w:p w:rsidR="008F1ECA" w:rsidRPr="00BC1CD0" w:rsidRDefault="008F1ECA" w:rsidP="008048FF">
                                          <w:pPr>
                                            <w:pStyle w:val="a5"/>
                                            <w:spacing w:line="276" w:lineRule="auto"/>
                                            <w:jc w:val="both"/>
                                            <w:rPr>
                                              <w:rFonts w:ascii="Times New Roman" w:hAnsi="Times New Roman" w:cs="Times New Roman"/>
                                              <w:color w:val="FF0000"/>
                                              <w:sz w:val="28"/>
                                              <w:szCs w:val="28"/>
                                            </w:rPr>
                                          </w:pPr>
                                          <w:r w:rsidRPr="00BC1CD0">
                                            <w:rPr>
                                              <w:rFonts w:ascii="Times New Roman" w:hAnsi="Times New Roman" w:cs="Times New Roman"/>
                                              <w:color w:val="FF0000"/>
                                              <w:sz w:val="28"/>
                                              <w:szCs w:val="28"/>
                                              <w:lang w:val="en-US"/>
                                            </w:rPr>
                                            <w:t xml:space="preserve">Spoke protectors </w:t>
                                          </w:r>
                                          <w:proofErr w:type="gramStart"/>
                                          <w:r w:rsidRPr="00BC1CD0">
                                            <w:rPr>
                                              <w:rFonts w:ascii="Times New Roman" w:hAnsi="Times New Roman" w:cs="Times New Roman"/>
                                              <w:color w:val="FF0000"/>
                                              <w:sz w:val="28"/>
                                              <w:szCs w:val="28"/>
                                              <w:lang w:val="en-US"/>
                                            </w:rPr>
                                            <w:t>are required to be fitted</w:t>
                                          </w:r>
                                          <w:proofErr w:type="gramEnd"/>
                                          <w:r w:rsidRPr="00BC1CD0">
                                            <w:rPr>
                                              <w:rFonts w:ascii="Times New Roman" w:hAnsi="Times New Roman" w:cs="Times New Roman"/>
                                              <w:color w:val="FF0000"/>
                                              <w:sz w:val="28"/>
                                              <w:szCs w:val="28"/>
                                              <w:lang w:val="en-US"/>
                                            </w:rPr>
                                            <w:t xml:space="preserve"> to both rear wheels of the wheelchair. </w:t>
                                          </w:r>
                                          <w:r w:rsidRPr="00BC1CD0">
                                            <w:rPr>
                                              <w:rFonts w:ascii="Times New Roman" w:hAnsi="Times New Roman" w:cs="Times New Roman"/>
                                              <w:color w:val="FF0000"/>
                                              <w:sz w:val="28"/>
                                              <w:szCs w:val="28"/>
                                            </w:rPr>
                                            <w:t>(</w:t>
                                          </w:r>
                                          <w:proofErr w:type="spellStart"/>
                                          <w:r w:rsidRPr="00BC1CD0">
                                            <w:rPr>
                                              <w:rFonts w:ascii="Times New Roman" w:hAnsi="Times New Roman" w:cs="Times New Roman"/>
                                              <w:color w:val="FF0000"/>
                                              <w:sz w:val="28"/>
                                              <w:szCs w:val="28"/>
                                            </w:rPr>
                                            <w:t>cf</w:t>
                                          </w:r>
                                          <w:proofErr w:type="spellEnd"/>
                                          <w:r w:rsidRPr="00BC1CD0">
                                            <w:rPr>
                                              <w:rFonts w:ascii="Times New Roman" w:hAnsi="Times New Roman" w:cs="Times New Roman"/>
                                              <w:color w:val="FF0000"/>
                                              <w:sz w:val="28"/>
                                              <w:szCs w:val="28"/>
                                            </w:rPr>
                                            <w:t>. m.25.3.g)</w:t>
                                          </w:r>
                                        </w:p>
                                        <w:p w:rsidR="008F1ECA" w:rsidRPr="00BC1CD0" w:rsidRDefault="008F1ECA" w:rsidP="008048FF">
                                          <w:pPr>
                                            <w:pStyle w:val="a5"/>
                                            <w:spacing w:line="276" w:lineRule="auto"/>
                                            <w:jc w:val="both"/>
                                            <w:rPr>
                                              <w:rFonts w:ascii="Times New Roman" w:eastAsia="Times New Roman" w:hAnsi="Times New Roman" w:cs="Times New Roman"/>
                                              <w:color w:val="FF0000"/>
                                              <w:sz w:val="28"/>
                                              <w:szCs w:val="28"/>
                                            </w:rPr>
                                          </w:pPr>
                                          <w:r w:rsidRPr="00BC1CD0">
                                            <w:rPr>
                                              <w:rFonts w:ascii="Times New Roman" w:eastAsia="Times New Roman" w:hAnsi="Times New Roman" w:cs="Times New Roman"/>
                                              <w:color w:val="FF0000"/>
                                              <w:sz w:val="28"/>
                                              <w:szCs w:val="28"/>
                                            </w:rPr>
                                            <w:t>Боковые щитки на колесах обязательны с двух сторон.</w:t>
                                          </w:r>
                                        </w:p>
                                        <w:p w:rsidR="008F1ECA" w:rsidRPr="00BC1CD0" w:rsidRDefault="008F1ECA" w:rsidP="008048FF">
                                          <w:pPr>
                                            <w:pStyle w:val="a5"/>
                                            <w:spacing w:line="276" w:lineRule="auto"/>
                                            <w:jc w:val="both"/>
                                            <w:rPr>
                                              <w:rFonts w:ascii="Times New Roman" w:hAnsi="Times New Roman" w:cs="Times New Roman"/>
                                              <w:color w:val="000000"/>
                                              <w:sz w:val="28"/>
                                              <w:szCs w:val="28"/>
                                            </w:rPr>
                                          </w:pPr>
                                        </w:p>
                                        <w:p w:rsidR="008F1ECA" w:rsidRPr="00BC1CD0" w:rsidRDefault="008F1ECA"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rPr>
                                            <w:t>М</w:t>
                                          </w:r>
                                          <w:r w:rsidRPr="00BC1CD0">
                                            <w:rPr>
                                              <w:rFonts w:ascii="Times New Roman" w:hAnsi="Times New Roman" w:cs="Times New Roman"/>
                                              <w:color w:val="000000"/>
                                              <w:sz w:val="28"/>
                                              <w:szCs w:val="28"/>
                                              <w:lang w:val="en-US"/>
                                            </w:rPr>
                                            <w:t>.28.6</w:t>
                                          </w:r>
                                        </w:p>
                                        <w:p w:rsidR="008F1ECA" w:rsidRPr="00BC1CD0" w:rsidRDefault="008F1ECA" w:rsidP="008048FF">
                                          <w:pPr>
                                            <w:pStyle w:val="a5"/>
                                            <w:spacing w:line="276" w:lineRule="auto"/>
                                            <w:jc w:val="both"/>
                                            <w:rPr>
                                              <w:rFonts w:ascii="Times New Roman" w:hAnsi="Times New Roman" w:cs="Times New Roman"/>
                                              <w:color w:val="FF0000"/>
                                              <w:sz w:val="28"/>
                                              <w:szCs w:val="28"/>
                                              <w:lang w:val="en-US"/>
                                            </w:rPr>
                                          </w:pPr>
                                          <w:r w:rsidRPr="00BC1CD0">
                                            <w:rPr>
                                              <w:rFonts w:ascii="Times New Roman" w:hAnsi="Times New Roman" w:cs="Times New Roman"/>
                                              <w:color w:val="FF0000"/>
                                              <w:sz w:val="28"/>
                                              <w:szCs w:val="28"/>
                                              <w:lang w:val="en-US"/>
                                            </w:rPr>
                                            <w:t xml:space="preserve">The conductive jacket </w:t>
                                          </w:r>
                                          <w:proofErr w:type="gramStart"/>
                                          <w:r w:rsidRPr="00BC1CD0">
                                            <w:rPr>
                                              <w:rFonts w:ascii="Times New Roman" w:hAnsi="Times New Roman" w:cs="Times New Roman"/>
                                              <w:color w:val="FF0000"/>
                                              <w:sz w:val="28"/>
                                              <w:szCs w:val="28"/>
                                              <w:lang w:val="en-US"/>
                                            </w:rPr>
                                            <w:t>must be so made</w:t>
                                          </w:r>
                                          <w:proofErr w:type="gramEnd"/>
                                          <w:r w:rsidRPr="00BC1CD0">
                                            <w:rPr>
                                              <w:rFonts w:ascii="Times New Roman" w:hAnsi="Times New Roman" w:cs="Times New Roman"/>
                                              <w:color w:val="FF0000"/>
                                              <w:sz w:val="28"/>
                                              <w:szCs w:val="28"/>
                                              <w:lang w:val="en-US"/>
                                            </w:rPr>
                                            <w:t xml:space="preserve"> that when the fencer is sat in the on guard position the entire surface of the target area should be covered.</w:t>
                                          </w:r>
                                        </w:p>
                                        <w:p w:rsidR="008F1ECA" w:rsidRPr="00BC1CD0" w:rsidRDefault="00482149" w:rsidP="008048FF">
                                          <w:pPr>
                                            <w:pStyle w:val="a5"/>
                                            <w:spacing w:line="276" w:lineRule="auto"/>
                                            <w:jc w:val="both"/>
                                            <w:rPr>
                                              <w:rFonts w:ascii="Times New Roman" w:hAnsi="Times New Roman" w:cs="Times New Roman"/>
                                              <w:color w:val="000000"/>
                                              <w:sz w:val="28"/>
                                              <w:szCs w:val="28"/>
                                            </w:rPr>
                                          </w:pPr>
                                          <w:proofErr w:type="spellStart"/>
                                          <w:r w:rsidRPr="00BC1CD0">
                                            <w:rPr>
                                              <w:rFonts w:ascii="Times New Roman" w:hAnsi="Times New Roman" w:cs="Times New Roman"/>
                                              <w:color w:val="000000"/>
                                              <w:sz w:val="28"/>
                                              <w:szCs w:val="28"/>
                                            </w:rPr>
                                            <w:t>Электрокуртка</w:t>
                                          </w:r>
                                          <w:proofErr w:type="spellEnd"/>
                                          <w:r w:rsidRPr="00BC1CD0">
                                            <w:rPr>
                                              <w:rFonts w:ascii="Times New Roman" w:hAnsi="Times New Roman" w:cs="Times New Roman"/>
                                              <w:color w:val="000000"/>
                                              <w:sz w:val="28"/>
                                              <w:szCs w:val="28"/>
                                            </w:rPr>
                                            <w:t xml:space="preserve"> должна быть сделана так, что когда спортсмен сидит в «</w:t>
                                          </w:r>
                                          <w:proofErr w:type="spellStart"/>
                                          <w:r w:rsidRPr="00BC1CD0">
                                            <w:rPr>
                                              <w:rFonts w:ascii="Times New Roman" w:hAnsi="Times New Roman" w:cs="Times New Roman"/>
                                              <w:color w:val="000000"/>
                                              <w:sz w:val="28"/>
                                              <w:szCs w:val="28"/>
                                            </w:rPr>
                                            <w:t>ангард</w:t>
                                          </w:r>
                                          <w:proofErr w:type="spellEnd"/>
                                          <w:r w:rsidRPr="00BC1CD0">
                                            <w:rPr>
                                              <w:rFonts w:ascii="Times New Roman" w:hAnsi="Times New Roman" w:cs="Times New Roman"/>
                                              <w:color w:val="000000"/>
                                              <w:sz w:val="28"/>
                                              <w:szCs w:val="28"/>
                                            </w:rPr>
                                            <w:t>» позиции, вся поражаемая поверхность должна быть ею закрыта</w:t>
                                          </w:r>
                                          <w:r w:rsidR="004A233B" w:rsidRPr="00BC1CD0">
                                            <w:rPr>
                                              <w:rFonts w:ascii="Times New Roman" w:hAnsi="Times New Roman" w:cs="Times New Roman"/>
                                              <w:color w:val="000000"/>
                                              <w:sz w:val="28"/>
                                              <w:szCs w:val="28"/>
                                            </w:rPr>
                                            <w:t>.</w:t>
                                          </w:r>
                                        </w:p>
                                        <w:p w:rsidR="004A233B" w:rsidRPr="00BC1CD0" w:rsidRDefault="004A233B" w:rsidP="008048FF">
                                          <w:pPr>
                                            <w:pStyle w:val="a5"/>
                                            <w:spacing w:line="276" w:lineRule="auto"/>
                                            <w:jc w:val="both"/>
                                            <w:rPr>
                                              <w:rFonts w:ascii="Times New Roman" w:hAnsi="Times New Roman" w:cs="Times New Roman"/>
                                              <w:color w:val="000000"/>
                                              <w:sz w:val="28"/>
                                              <w:szCs w:val="28"/>
                                            </w:rPr>
                                          </w:pPr>
                                        </w:p>
                                        <w:p w:rsidR="008F1ECA" w:rsidRPr="00521C18" w:rsidRDefault="008F1ECA"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rPr>
                                            <w:t>М</w:t>
                                          </w:r>
                                          <w:r w:rsidRPr="00521C18">
                                            <w:rPr>
                                              <w:rFonts w:ascii="Times New Roman" w:hAnsi="Times New Roman" w:cs="Times New Roman"/>
                                              <w:color w:val="000000"/>
                                              <w:sz w:val="28"/>
                                              <w:szCs w:val="28"/>
                                              <w:lang w:val="en-US"/>
                                            </w:rPr>
                                            <w:t>.28.7</w:t>
                                          </w:r>
                                        </w:p>
                                        <w:p w:rsidR="008F1ECA" w:rsidRPr="00BC1CD0" w:rsidRDefault="008F1ECA" w:rsidP="008048FF">
                                          <w:pPr>
                                            <w:pStyle w:val="a5"/>
                                            <w:spacing w:line="276" w:lineRule="auto"/>
                                            <w:jc w:val="both"/>
                                            <w:rPr>
                                              <w:rFonts w:ascii="Times New Roman" w:hAnsi="Times New Roman" w:cs="Times New Roman"/>
                                              <w:color w:val="FF0000"/>
                                              <w:sz w:val="28"/>
                                              <w:szCs w:val="28"/>
                                              <w:lang w:val="en-US"/>
                                            </w:rPr>
                                          </w:pPr>
                                          <w:r w:rsidRPr="00BC1CD0">
                                            <w:rPr>
                                              <w:rFonts w:ascii="Times New Roman" w:hAnsi="Times New Roman" w:cs="Times New Roman"/>
                                              <w:sz w:val="28"/>
                                              <w:szCs w:val="28"/>
                                              <w:lang w:val="en-US"/>
                                            </w:rPr>
                                            <w:t xml:space="preserve">The band of non-conductive material passing between the legs must be at least 3 cm wide (see Figure 14). </w:t>
                                          </w:r>
                                          <w:r w:rsidRPr="00BC1CD0">
                                            <w:rPr>
                                              <w:rFonts w:ascii="Times New Roman" w:hAnsi="Times New Roman" w:cs="Times New Roman"/>
                                              <w:color w:val="FF0000"/>
                                              <w:sz w:val="28"/>
                                              <w:szCs w:val="28"/>
                                              <w:lang w:val="en-US"/>
                                            </w:rPr>
                                            <w:t xml:space="preserve">A vertical line 10 cm long by 2.5 cm wide should be marked in the </w:t>
                                          </w:r>
                                          <w:proofErr w:type="spellStart"/>
                                          <w:r w:rsidRPr="00BC1CD0">
                                            <w:rPr>
                                              <w:rFonts w:ascii="Times New Roman" w:hAnsi="Times New Roman" w:cs="Times New Roman"/>
                                              <w:color w:val="FF0000"/>
                                              <w:sz w:val="28"/>
                                              <w:szCs w:val="28"/>
                                              <w:lang w:val="en-US"/>
                                            </w:rPr>
                                            <w:t>centre</w:t>
                                          </w:r>
                                          <w:proofErr w:type="spellEnd"/>
                                          <w:r w:rsidRPr="00BC1CD0">
                                            <w:rPr>
                                              <w:rFonts w:ascii="Times New Roman" w:hAnsi="Times New Roman" w:cs="Times New Roman"/>
                                              <w:color w:val="FF0000"/>
                                              <w:sz w:val="28"/>
                                              <w:szCs w:val="28"/>
                                              <w:lang w:val="en-US"/>
                                            </w:rPr>
                                            <w:t xml:space="preserve"> of the back of the jacket 5 cm above the lower edge. This line should be marked in dark blue. (cf. m.25.9.2; t.17.4. and t.17.6)</w:t>
                                          </w:r>
                                        </w:p>
                                        <w:p w:rsidR="00251671" w:rsidRPr="00BC1CD0" w:rsidRDefault="00251671"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Фиксирующая лента из неэлектропроводящего материала, которая проходит между ног, должна быть минимум 3 см шириной. </w:t>
                                          </w:r>
                                        </w:p>
                                        <w:p w:rsidR="00251671" w:rsidRPr="00521C18" w:rsidRDefault="00251671" w:rsidP="008048FF">
                                          <w:pPr>
                                            <w:pStyle w:val="a5"/>
                                            <w:spacing w:line="276" w:lineRule="auto"/>
                                            <w:jc w:val="both"/>
                                            <w:rPr>
                                              <w:rFonts w:ascii="Times New Roman" w:hAnsi="Times New Roman" w:cs="Times New Roman"/>
                                              <w:color w:val="FF0000"/>
                                              <w:sz w:val="28"/>
                                              <w:szCs w:val="28"/>
                                            </w:rPr>
                                          </w:pPr>
                                          <w:r w:rsidRPr="00BC1CD0">
                                            <w:rPr>
                                              <w:rFonts w:ascii="Times New Roman" w:eastAsia="Times New Roman" w:hAnsi="Times New Roman" w:cs="Times New Roman"/>
                                              <w:color w:val="FF0000"/>
                                              <w:sz w:val="28"/>
                                              <w:szCs w:val="28"/>
                                            </w:rPr>
                                            <w:t xml:space="preserve">Вертикальной линией длиной 10 см и шириной 2,5 см должен быть отмечен центр спины внизу нагрудника, на расстоянии в 5см от нижней границы. Линия должна быть синей. </w:t>
                                          </w:r>
                                          <w:r w:rsidRPr="00521C18">
                                            <w:rPr>
                                              <w:rFonts w:ascii="Times New Roman" w:hAnsi="Times New Roman" w:cs="Times New Roman"/>
                                              <w:color w:val="FF0000"/>
                                              <w:sz w:val="28"/>
                                              <w:szCs w:val="28"/>
                                            </w:rPr>
                                            <w:t xml:space="preserve">(см. </w:t>
                                          </w:r>
                                          <w:r w:rsidRPr="00BC1CD0">
                                            <w:rPr>
                                              <w:rFonts w:ascii="Times New Roman" w:hAnsi="Times New Roman" w:cs="Times New Roman"/>
                                              <w:color w:val="FF0000"/>
                                              <w:sz w:val="28"/>
                                              <w:szCs w:val="28"/>
                                              <w:lang w:val="en-US"/>
                                            </w:rPr>
                                            <w:t>m</w:t>
                                          </w:r>
                                          <w:r w:rsidRPr="00521C18">
                                            <w:rPr>
                                              <w:rFonts w:ascii="Times New Roman" w:hAnsi="Times New Roman" w:cs="Times New Roman"/>
                                              <w:color w:val="FF0000"/>
                                              <w:sz w:val="28"/>
                                              <w:szCs w:val="28"/>
                                            </w:rPr>
                                            <w:t xml:space="preserve">.25.9.2; </w:t>
                                          </w:r>
                                          <w:r w:rsidRPr="00BC1CD0">
                                            <w:rPr>
                                              <w:rFonts w:ascii="Times New Roman" w:hAnsi="Times New Roman" w:cs="Times New Roman"/>
                                              <w:color w:val="FF0000"/>
                                              <w:sz w:val="28"/>
                                              <w:szCs w:val="28"/>
                                              <w:lang w:val="en-US"/>
                                            </w:rPr>
                                            <w:t>t</w:t>
                                          </w:r>
                                          <w:r w:rsidRPr="00521C18">
                                            <w:rPr>
                                              <w:rFonts w:ascii="Times New Roman" w:hAnsi="Times New Roman" w:cs="Times New Roman"/>
                                              <w:color w:val="FF0000"/>
                                              <w:sz w:val="28"/>
                                              <w:szCs w:val="28"/>
                                            </w:rPr>
                                            <w:t xml:space="preserve">.17.4. </w:t>
                                          </w:r>
                                          <w:r w:rsidRPr="00BC1CD0">
                                            <w:rPr>
                                              <w:rFonts w:ascii="Times New Roman" w:hAnsi="Times New Roman" w:cs="Times New Roman"/>
                                              <w:color w:val="FF0000"/>
                                              <w:sz w:val="28"/>
                                              <w:szCs w:val="28"/>
                                              <w:lang w:val="en-US"/>
                                            </w:rPr>
                                            <w:t>and</w:t>
                                          </w:r>
                                          <w:r w:rsidRPr="00521C18">
                                            <w:rPr>
                                              <w:rFonts w:ascii="Times New Roman" w:hAnsi="Times New Roman" w:cs="Times New Roman"/>
                                              <w:color w:val="FF0000"/>
                                              <w:sz w:val="28"/>
                                              <w:szCs w:val="28"/>
                                            </w:rPr>
                                            <w:t xml:space="preserve"> </w:t>
                                          </w:r>
                                          <w:r w:rsidRPr="00BC1CD0">
                                            <w:rPr>
                                              <w:rFonts w:ascii="Times New Roman" w:hAnsi="Times New Roman" w:cs="Times New Roman"/>
                                              <w:color w:val="FF0000"/>
                                              <w:sz w:val="28"/>
                                              <w:szCs w:val="28"/>
                                              <w:lang w:val="en-US"/>
                                            </w:rPr>
                                            <w:t>t</w:t>
                                          </w:r>
                                          <w:r w:rsidRPr="00521C18">
                                            <w:rPr>
                                              <w:rFonts w:ascii="Times New Roman" w:hAnsi="Times New Roman" w:cs="Times New Roman"/>
                                              <w:color w:val="FF0000"/>
                                              <w:sz w:val="28"/>
                                              <w:szCs w:val="28"/>
                                            </w:rPr>
                                            <w:t>.17.6)</w:t>
                                          </w:r>
                                        </w:p>
                                        <w:p w:rsidR="008F1ECA" w:rsidRPr="008048FF" w:rsidRDefault="008F1ECA" w:rsidP="008048FF">
                                          <w:pPr>
                                            <w:pStyle w:val="a5"/>
                                            <w:spacing w:line="276" w:lineRule="auto"/>
                                            <w:jc w:val="both"/>
                                            <w:rPr>
                                              <w:rFonts w:ascii="Times New Roman" w:hAnsi="Times New Roman" w:cs="Times New Roman"/>
                                              <w:sz w:val="28"/>
                                              <w:szCs w:val="28"/>
                                            </w:rPr>
                                          </w:pPr>
                                        </w:p>
                                        <w:p w:rsidR="008F1ECA" w:rsidRPr="00521C18" w:rsidRDefault="008F1ECA"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М</w:t>
                                          </w:r>
                                          <w:r w:rsidRPr="00521C18">
                                            <w:rPr>
                                              <w:rFonts w:ascii="Times New Roman" w:hAnsi="Times New Roman" w:cs="Times New Roman"/>
                                              <w:color w:val="000000"/>
                                              <w:sz w:val="28"/>
                                              <w:szCs w:val="28"/>
                                            </w:rPr>
                                            <w:t>.31.3.</w:t>
                                          </w:r>
                                          <w:r w:rsidRPr="00BC1CD0">
                                            <w:rPr>
                                              <w:rFonts w:ascii="Times New Roman" w:hAnsi="Times New Roman" w:cs="Times New Roman"/>
                                              <w:color w:val="000000"/>
                                              <w:sz w:val="28"/>
                                              <w:szCs w:val="28"/>
                                            </w:rPr>
                                            <w:t>с</w:t>
                                          </w:r>
                                        </w:p>
                                        <w:p w:rsidR="00251671" w:rsidRPr="00BC1CD0" w:rsidRDefault="00251671" w:rsidP="008048FF">
                                          <w:pPr>
                                            <w:pStyle w:val="a5"/>
                                            <w:spacing w:line="276" w:lineRule="auto"/>
                                            <w:jc w:val="both"/>
                                            <w:rPr>
                                              <w:rFonts w:ascii="Times New Roman" w:hAnsi="Times New Roman" w:cs="Times New Roman"/>
                                              <w:color w:val="FF0000"/>
                                              <w:sz w:val="28"/>
                                              <w:szCs w:val="28"/>
                                            </w:rPr>
                                          </w:pPr>
                                          <w:r w:rsidRPr="00BC1CD0">
                                            <w:rPr>
                                              <w:rFonts w:ascii="Times New Roman" w:hAnsi="Times New Roman" w:cs="Times New Roman"/>
                                              <w:sz w:val="28"/>
                                              <w:szCs w:val="28"/>
                                            </w:rPr>
                                            <w:t>Т</w:t>
                                          </w:r>
                                          <w:r w:rsidR="008F1ECA" w:rsidRPr="00BC1CD0">
                                            <w:rPr>
                                              <w:rFonts w:ascii="Times New Roman" w:hAnsi="Times New Roman" w:cs="Times New Roman"/>
                                              <w:sz w:val="28"/>
                                              <w:szCs w:val="28"/>
                                              <w:lang w:val="en-US"/>
                                            </w:rPr>
                                            <w:t xml:space="preserve">he pin 20 mm from the </w:t>
                                          </w:r>
                                          <w:proofErr w:type="spellStart"/>
                                          <w:r w:rsidR="008F1ECA" w:rsidRPr="00BC1CD0">
                                            <w:rPr>
                                              <w:rFonts w:ascii="Times New Roman" w:hAnsi="Times New Roman" w:cs="Times New Roman"/>
                                              <w:sz w:val="28"/>
                                              <w:szCs w:val="28"/>
                                              <w:lang w:val="en-US"/>
                                            </w:rPr>
                                            <w:t>centre</w:t>
                                          </w:r>
                                          <w:proofErr w:type="spellEnd"/>
                                          <w:r w:rsidR="008F1ECA" w:rsidRPr="00BC1CD0">
                                            <w:rPr>
                                              <w:rFonts w:ascii="Times New Roman" w:hAnsi="Times New Roman" w:cs="Times New Roman"/>
                                              <w:sz w:val="28"/>
                                              <w:szCs w:val="28"/>
                                              <w:lang w:val="en-US"/>
                                            </w:rPr>
                                            <w:t xml:space="preserve"> pin to the </w:t>
                                          </w:r>
                                          <w:proofErr w:type="spellStart"/>
                                          <w:r w:rsidR="008F1ECA" w:rsidRPr="00BC1CD0">
                                            <w:rPr>
                                              <w:rFonts w:ascii="Times New Roman" w:hAnsi="Times New Roman" w:cs="Times New Roman"/>
                                              <w:sz w:val="28"/>
                                              <w:szCs w:val="28"/>
                                              <w:lang w:val="en-US"/>
                                            </w:rPr>
                                            <w:t>épée’s</w:t>
                                          </w:r>
                                          <w:proofErr w:type="spellEnd"/>
                                          <w:r w:rsidR="008F1ECA" w:rsidRPr="00BC1CD0">
                                            <w:rPr>
                                              <w:rFonts w:ascii="Times New Roman" w:hAnsi="Times New Roman" w:cs="Times New Roman"/>
                                              <w:sz w:val="28"/>
                                              <w:szCs w:val="28"/>
                                              <w:lang w:val="en-US"/>
                                            </w:rPr>
                                            <w:t xml:space="preserve"> earth circuit and to the conductive </w:t>
                                          </w:r>
                                          <w:proofErr w:type="spellStart"/>
                                          <w:r w:rsidR="008F1ECA" w:rsidRPr="00BC1CD0">
                                            <w:rPr>
                                              <w:rFonts w:ascii="Times New Roman" w:hAnsi="Times New Roman" w:cs="Times New Roman"/>
                                              <w:sz w:val="28"/>
                                              <w:szCs w:val="28"/>
                                              <w:lang w:val="en-US"/>
                                            </w:rPr>
                                            <w:t>piste</w:t>
                                          </w:r>
                                          <w:proofErr w:type="spellEnd"/>
                                          <w:r w:rsidR="008F1ECA" w:rsidRPr="00BC1CD0">
                                            <w:rPr>
                                              <w:rFonts w:ascii="Times New Roman" w:hAnsi="Times New Roman" w:cs="Times New Roman"/>
                                              <w:sz w:val="28"/>
                                              <w:szCs w:val="28"/>
                                              <w:lang w:val="en-US"/>
                                            </w:rPr>
                                            <w:t xml:space="preserve">. </w:t>
                                          </w:r>
                                          <w:r w:rsidR="008F1ECA" w:rsidRPr="00BC1CD0">
                                            <w:rPr>
                                              <w:rFonts w:ascii="Times New Roman" w:hAnsi="Times New Roman" w:cs="Times New Roman"/>
                                              <w:color w:val="FF0000"/>
                                              <w:sz w:val="28"/>
                                              <w:szCs w:val="28"/>
                                              <w:lang w:val="en-US"/>
                                            </w:rPr>
                                            <w:t xml:space="preserve">An extra wire, minimum 50 cm in length, one end fitted with a crocodile clip as described in article m.29 b) and c), may be permanently fitted to this pin to ensure good contact with the conductive apron. </w:t>
                                          </w:r>
                                          <w:r w:rsidR="008F1ECA" w:rsidRPr="00BC1CD0">
                                            <w:rPr>
                                              <w:rFonts w:ascii="Times New Roman" w:hAnsi="Times New Roman" w:cs="Times New Roman"/>
                                              <w:color w:val="FF0000"/>
                                              <w:sz w:val="28"/>
                                              <w:szCs w:val="28"/>
                                            </w:rPr>
                                            <w:t>(</w:t>
                                          </w:r>
                                          <w:proofErr w:type="spellStart"/>
                                          <w:r w:rsidR="008F1ECA" w:rsidRPr="00BC1CD0">
                                            <w:rPr>
                                              <w:rFonts w:ascii="Times New Roman" w:hAnsi="Times New Roman" w:cs="Times New Roman"/>
                                              <w:color w:val="FF0000"/>
                                              <w:sz w:val="28"/>
                                              <w:szCs w:val="28"/>
                                            </w:rPr>
                                            <w:t>see</w:t>
                                          </w:r>
                                          <w:proofErr w:type="spellEnd"/>
                                          <w:r w:rsidR="008F1ECA" w:rsidRPr="00BC1CD0">
                                            <w:rPr>
                                              <w:rFonts w:ascii="Times New Roman" w:hAnsi="Times New Roman" w:cs="Times New Roman"/>
                                              <w:color w:val="FF0000"/>
                                              <w:sz w:val="28"/>
                                              <w:szCs w:val="28"/>
                                            </w:rPr>
                                            <w:t xml:space="preserve"> </w:t>
                                          </w:r>
                                          <w:proofErr w:type="spellStart"/>
                                          <w:r w:rsidR="008F1ECA" w:rsidRPr="00BC1CD0">
                                            <w:rPr>
                                              <w:rFonts w:ascii="Times New Roman" w:hAnsi="Times New Roman" w:cs="Times New Roman"/>
                                              <w:color w:val="FF0000"/>
                                              <w:sz w:val="28"/>
                                              <w:szCs w:val="28"/>
                                            </w:rPr>
                                            <w:t>also</w:t>
                                          </w:r>
                                          <w:proofErr w:type="spellEnd"/>
                                          <w:r w:rsidR="008F1ECA" w:rsidRPr="00BC1CD0">
                                            <w:rPr>
                                              <w:rFonts w:ascii="Times New Roman" w:hAnsi="Times New Roman" w:cs="Times New Roman"/>
                                              <w:color w:val="FF0000"/>
                                              <w:sz w:val="28"/>
                                              <w:szCs w:val="28"/>
                                            </w:rPr>
                                            <w:t xml:space="preserve"> m.62).</w:t>
                                          </w:r>
                                        </w:p>
                                        <w:p w:rsidR="008F1ECA" w:rsidRPr="00BC1CD0" w:rsidRDefault="008F1ECA"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color w:val="FF0000"/>
                                              <w:sz w:val="28"/>
                                              <w:szCs w:val="28"/>
                                            </w:rPr>
                                            <w:t xml:space="preserve"> </w:t>
                                          </w:r>
                                          <w:r w:rsidR="00251671" w:rsidRPr="00BC1CD0">
                                            <w:rPr>
                                              <w:rFonts w:ascii="Times New Roman" w:hAnsi="Times New Roman" w:cs="Times New Roman"/>
                                              <w:color w:val="FF0000"/>
                                              <w:sz w:val="28"/>
                                              <w:szCs w:val="28"/>
                                            </w:rPr>
                                            <w:t xml:space="preserve">Дополнительный шнур, длиной минимум 50см, с </w:t>
                                          </w:r>
                                          <w:proofErr w:type="spellStart"/>
                                          <w:r w:rsidR="00251671" w:rsidRPr="00BC1CD0">
                                            <w:rPr>
                                              <w:rFonts w:ascii="Times New Roman" w:hAnsi="Times New Roman" w:cs="Times New Roman"/>
                                              <w:color w:val="FF0000"/>
                                              <w:sz w:val="28"/>
                                              <w:szCs w:val="28"/>
                                            </w:rPr>
                                            <w:t>клипсой</w:t>
                                          </w:r>
                                          <w:proofErr w:type="spellEnd"/>
                                          <w:r w:rsidR="00251671" w:rsidRPr="00BC1CD0">
                                            <w:rPr>
                                              <w:rFonts w:ascii="Times New Roman" w:hAnsi="Times New Roman" w:cs="Times New Roman"/>
                                              <w:color w:val="FF0000"/>
                                              <w:sz w:val="28"/>
                                              <w:szCs w:val="28"/>
                                            </w:rPr>
                                            <w:t xml:space="preserve"> на одном </w:t>
                                          </w:r>
                                          <w:proofErr w:type="gramStart"/>
                                          <w:r w:rsidR="00251671" w:rsidRPr="00BC1CD0">
                                            <w:rPr>
                                              <w:rFonts w:ascii="Times New Roman" w:hAnsi="Times New Roman" w:cs="Times New Roman"/>
                                              <w:color w:val="FF0000"/>
                                              <w:sz w:val="28"/>
                                              <w:szCs w:val="28"/>
                                            </w:rPr>
                                            <w:t>конце  (</w:t>
                                          </w:r>
                                          <w:proofErr w:type="gramEnd"/>
                                          <w:r w:rsidR="00251671" w:rsidRPr="00BC1CD0">
                                            <w:rPr>
                                              <w:rFonts w:ascii="Times New Roman" w:hAnsi="Times New Roman" w:cs="Times New Roman"/>
                                              <w:color w:val="FF0000"/>
                                              <w:sz w:val="28"/>
                                              <w:szCs w:val="28"/>
                                            </w:rPr>
                                            <w:t>п.М29) может  соединять шпажный фартук  с платформой для лучшего контакта.</w:t>
                                          </w:r>
                                        </w:p>
                                        <w:p w:rsidR="008F1ECA" w:rsidRPr="00BC1CD0" w:rsidRDefault="008F1ECA" w:rsidP="008048FF">
                                          <w:pPr>
                                            <w:pStyle w:val="a5"/>
                                            <w:spacing w:line="276" w:lineRule="auto"/>
                                            <w:jc w:val="both"/>
                                            <w:rPr>
                                              <w:rFonts w:ascii="Times New Roman" w:hAnsi="Times New Roman" w:cs="Times New Roman"/>
                                              <w:color w:val="000000"/>
                                              <w:sz w:val="28"/>
                                              <w:szCs w:val="28"/>
                                            </w:rPr>
                                          </w:pPr>
                                        </w:p>
                                        <w:p w:rsidR="008F1ECA" w:rsidRPr="00BC1CD0" w:rsidRDefault="008F1ECA" w:rsidP="008048FF">
                                          <w:pPr>
                                            <w:pStyle w:val="a5"/>
                                            <w:spacing w:line="276" w:lineRule="auto"/>
                                            <w:jc w:val="both"/>
                                            <w:rPr>
                                              <w:rFonts w:ascii="Times New Roman" w:hAnsi="Times New Roman" w:cs="Times New Roman"/>
                                              <w:color w:val="000000"/>
                                              <w:sz w:val="28"/>
                                              <w:szCs w:val="28"/>
                                              <w:lang w:val="en-US"/>
                                            </w:rPr>
                                          </w:pPr>
                                          <w:r w:rsidRPr="00BC1CD0">
                                            <w:rPr>
                                              <w:rFonts w:ascii="Times New Roman" w:hAnsi="Times New Roman" w:cs="Times New Roman"/>
                                              <w:color w:val="000000"/>
                                              <w:sz w:val="28"/>
                                              <w:szCs w:val="28"/>
                                            </w:rPr>
                                            <w:t>М</w:t>
                                          </w:r>
                                          <w:r w:rsidRPr="00BC1CD0">
                                            <w:rPr>
                                              <w:rFonts w:ascii="Times New Roman" w:hAnsi="Times New Roman" w:cs="Times New Roman"/>
                                              <w:color w:val="000000"/>
                                              <w:sz w:val="28"/>
                                              <w:szCs w:val="28"/>
                                              <w:lang w:val="en-US"/>
                                            </w:rPr>
                                            <w:t>.34.6</w:t>
                                          </w:r>
                                        </w:p>
                                        <w:p w:rsidR="008F1ECA" w:rsidRPr="00BC1CD0" w:rsidRDefault="008F1ECA" w:rsidP="008048FF">
                                          <w:pPr>
                                            <w:pStyle w:val="a5"/>
                                            <w:spacing w:line="276" w:lineRule="auto"/>
                                            <w:jc w:val="both"/>
                                            <w:rPr>
                                              <w:rFonts w:ascii="Times New Roman" w:hAnsi="Times New Roman" w:cs="Times New Roman"/>
                                              <w:color w:val="FF0000"/>
                                              <w:sz w:val="28"/>
                                              <w:szCs w:val="28"/>
                                              <w:lang w:val="en-US"/>
                                            </w:rPr>
                                          </w:pPr>
                                          <w:r w:rsidRPr="00BC1CD0">
                                            <w:rPr>
                                              <w:rFonts w:ascii="Times New Roman" w:hAnsi="Times New Roman" w:cs="Times New Roman"/>
                                              <w:color w:val="FF0000"/>
                                              <w:sz w:val="28"/>
                                              <w:szCs w:val="28"/>
                                              <w:lang w:val="en-US"/>
                                            </w:rPr>
                                            <w:t xml:space="preserve">A vertical line 10 cm long by 2.5 cm wide should be marked in the </w:t>
                                          </w:r>
                                          <w:proofErr w:type="spellStart"/>
                                          <w:r w:rsidRPr="00BC1CD0">
                                            <w:rPr>
                                              <w:rFonts w:ascii="Times New Roman" w:hAnsi="Times New Roman" w:cs="Times New Roman"/>
                                              <w:color w:val="FF0000"/>
                                              <w:sz w:val="28"/>
                                              <w:szCs w:val="28"/>
                                              <w:lang w:val="en-US"/>
                                            </w:rPr>
                                            <w:t>centre</w:t>
                                          </w:r>
                                          <w:proofErr w:type="spellEnd"/>
                                          <w:r w:rsidRPr="00BC1CD0">
                                            <w:rPr>
                                              <w:rFonts w:ascii="Times New Roman" w:hAnsi="Times New Roman" w:cs="Times New Roman"/>
                                              <w:color w:val="FF0000"/>
                                              <w:sz w:val="28"/>
                                              <w:szCs w:val="28"/>
                                              <w:lang w:val="en-US"/>
                                            </w:rPr>
                                            <w:t xml:space="preserve"> of the back of the jacket 5 cm above the lower edge. This line should be marked in dark blue. (cf. m.25.9.2; t.17.4. and t.17.6)</w:t>
                                          </w:r>
                                        </w:p>
                                        <w:p w:rsidR="00251671" w:rsidRPr="00521C18" w:rsidRDefault="00251671" w:rsidP="008048FF">
                                          <w:pPr>
                                            <w:pStyle w:val="a5"/>
                                            <w:spacing w:line="276" w:lineRule="auto"/>
                                            <w:jc w:val="both"/>
                                            <w:rPr>
                                              <w:rFonts w:ascii="Times New Roman" w:hAnsi="Times New Roman" w:cs="Times New Roman"/>
                                              <w:color w:val="FF0000"/>
                                              <w:sz w:val="28"/>
                                              <w:szCs w:val="28"/>
                                            </w:rPr>
                                          </w:pPr>
                                          <w:r w:rsidRPr="00BC1CD0">
                                            <w:rPr>
                                              <w:rFonts w:ascii="Times New Roman" w:eastAsia="Times New Roman" w:hAnsi="Times New Roman" w:cs="Times New Roman"/>
                                              <w:color w:val="FF0000"/>
                                              <w:sz w:val="28"/>
                                              <w:szCs w:val="28"/>
                                            </w:rPr>
                                            <w:lastRenderedPageBreak/>
                                            <w:t xml:space="preserve">Вертикальной линией длиной 10 см и шириной 2,5 см должен быть отмечен центр спины внизу нагрудника, на расстоянии в 5см от нижней границы. Линия должна быть синей. </w:t>
                                          </w:r>
                                          <w:r w:rsidRPr="00521C18">
                                            <w:rPr>
                                              <w:rFonts w:ascii="Times New Roman" w:hAnsi="Times New Roman" w:cs="Times New Roman"/>
                                              <w:color w:val="FF0000"/>
                                              <w:sz w:val="28"/>
                                              <w:szCs w:val="28"/>
                                            </w:rPr>
                                            <w:t xml:space="preserve">(см. </w:t>
                                          </w:r>
                                          <w:r w:rsidRPr="00BC1CD0">
                                            <w:rPr>
                                              <w:rFonts w:ascii="Times New Roman" w:hAnsi="Times New Roman" w:cs="Times New Roman"/>
                                              <w:color w:val="FF0000"/>
                                              <w:sz w:val="28"/>
                                              <w:szCs w:val="28"/>
                                              <w:lang w:val="en-US"/>
                                            </w:rPr>
                                            <w:t>m</w:t>
                                          </w:r>
                                          <w:r w:rsidRPr="00521C18">
                                            <w:rPr>
                                              <w:rFonts w:ascii="Times New Roman" w:hAnsi="Times New Roman" w:cs="Times New Roman"/>
                                              <w:color w:val="FF0000"/>
                                              <w:sz w:val="28"/>
                                              <w:szCs w:val="28"/>
                                            </w:rPr>
                                            <w:t xml:space="preserve">.25.9.2; </w:t>
                                          </w:r>
                                          <w:r w:rsidRPr="00BC1CD0">
                                            <w:rPr>
                                              <w:rFonts w:ascii="Times New Roman" w:hAnsi="Times New Roman" w:cs="Times New Roman"/>
                                              <w:color w:val="FF0000"/>
                                              <w:sz w:val="28"/>
                                              <w:szCs w:val="28"/>
                                              <w:lang w:val="en-US"/>
                                            </w:rPr>
                                            <w:t>t</w:t>
                                          </w:r>
                                          <w:r w:rsidRPr="00521C18">
                                            <w:rPr>
                                              <w:rFonts w:ascii="Times New Roman" w:hAnsi="Times New Roman" w:cs="Times New Roman"/>
                                              <w:color w:val="FF0000"/>
                                              <w:sz w:val="28"/>
                                              <w:szCs w:val="28"/>
                                            </w:rPr>
                                            <w:t xml:space="preserve">.17.4. </w:t>
                                          </w:r>
                                          <w:r w:rsidRPr="00BC1CD0">
                                            <w:rPr>
                                              <w:rFonts w:ascii="Times New Roman" w:hAnsi="Times New Roman" w:cs="Times New Roman"/>
                                              <w:color w:val="FF0000"/>
                                              <w:sz w:val="28"/>
                                              <w:szCs w:val="28"/>
                                              <w:lang w:val="en-US"/>
                                            </w:rPr>
                                            <w:t>and</w:t>
                                          </w:r>
                                          <w:r w:rsidRPr="00521C18">
                                            <w:rPr>
                                              <w:rFonts w:ascii="Times New Roman" w:hAnsi="Times New Roman" w:cs="Times New Roman"/>
                                              <w:color w:val="FF0000"/>
                                              <w:sz w:val="28"/>
                                              <w:szCs w:val="28"/>
                                            </w:rPr>
                                            <w:t xml:space="preserve"> </w:t>
                                          </w:r>
                                          <w:r w:rsidRPr="00BC1CD0">
                                            <w:rPr>
                                              <w:rFonts w:ascii="Times New Roman" w:hAnsi="Times New Roman" w:cs="Times New Roman"/>
                                              <w:color w:val="FF0000"/>
                                              <w:sz w:val="28"/>
                                              <w:szCs w:val="28"/>
                                              <w:lang w:val="en-US"/>
                                            </w:rPr>
                                            <w:t>t</w:t>
                                          </w:r>
                                          <w:r w:rsidRPr="00521C18">
                                            <w:rPr>
                                              <w:rFonts w:ascii="Times New Roman" w:hAnsi="Times New Roman" w:cs="Times New Roman"/>
                                              <w:color w:val="FF0000"/>
                                              <w:sz w:val="28"/>
                                              <w:szCs w:val="28"/>
                                            </w:rPr>
                                            <w:t>.17.6)</w:t>
                                          </w:r>
                                        </w:p>
                                        <w:p w:rsidR="00251671" w:rsidRPr="00521C18" w:rsidRDefault="00251671" w:rsidP="008048FF">
                                          <w:pPr>
                                            <w:pStyle w:val="a5"/>
                                            <w:spacing w:line="276" w:lineRule="auto"/>
                                            <w:jc w:val="both"/>
                                            <w:rPr>
                                              <w:rFonts w:ascii="Times New Roman" w:hAnsi="Times New Roman" w:cs="Times New Roman"/>
                                              <w:color w:val="FF0000"/>
                                              <w:sz w:val="28"/>
                                              <w:szCs w:val="28"/>
                                            </w:rPr>
                                          </w:pPr>
                                        </w:p>
                                        <w:p w:rsidR="008F1ECA" w:rsidRPr="00521C18" w:rsidRDefault="008F1ECA" w:rsidP="008048FF">
                                          <w:pPr>
                                            <w:pStyle w:val="a5"/>
                                            <w:spacing w:line="276" w:lineRule="auto"/>
                                            <w:jc w:val="both"/>
                                            <w:rPr>
                                              <w:rFonts w:ascii="Times New Roman" w:hAnsi="Times New Roman" w:cs="Times New Roman"/>
                                              <w:color w:val="000000"/>
                                              <w:sz w:val="28"/>
                                              <w:szCs w:val="28"/>
                                            </w:rPr>
                                          </w:pPr>
                                        </w:p>
                                        <w:p w:rsidR="008F1ECA" w:rsidRPr="00521C18" w:rsidRDefault="008F1ECA"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color w:val="000000"/>
                                              <w:sz w:val="28"/>
                                              <w:szCs w:val="28"/>
                                            </w:rPr>
                                            <w:t>М</w:t>
                                          </w:r>
                                          <w:r w:rsidRPr="00521C18">
                                            <w:rPr>
                                              <w:rFonts w:ascii="Times New Roman" w:hAnsi="Times New Roman" w:cs="Times New Roman"/>
                                              <w:color w:val="000000"/>
                                              <w:sz w:val="28"/>
                                              <w:szCs w:val="28"/>
                                            </w:rPr>
                                            <w:t>.36.2</w:t>
                                          </w:r>
                                        </w:p>
                                        <w:p w:rsidR="008F1ECA" w:rsidRPr="00BC1CD0" w:rsidRDefault="008F1ECA" w:rsidP="008048FF">
                                          <w:pPr>
                                            <w:pStyle w:val="a5"/>
                                            <w:spacing w:line="276" w:lineRule="auto"/>
                                            <w:jc w:val="both"/>
                                            <w:rPr>
                                              <w:rFonts w:ascii="Times New Roman" w:hAnsi="Times New Roman" w:cs="Times New Roman"/>
                                              <w:color w:val="FF0000"/>
                                              <w:sz w:val="28"/>
                                              <w:szCs w:val="28"/>
                                              <w:lang w:val="en-US"/>
                                            </w:rPr>
                                          </w:pPr>
                                          <w:r w:rsidRPr="00BC1CD0">
                                            <w:rPr>
                                              <w:rFonts w:ascii="Times New Roman" w:hAnsi="Times New Roman" w:cs="Times New Roman"/>
                                              <w:color w:val="FF0000"/>
                                              <w:sz w:val="28"/>
                                              <w:szCs w:val="28"/>
                                              <w:lang w:val="en-US"/>
                                            </w:rPr>
                                            <w:t xml:space="preserve">To carry out this supervision, a minimum of two members of the above-mentioned Committee </w:t>
                                          </w:r>
                                          <w:proofErr w:type="gramStart"/>
                                          <w:r w:rsidRPr="00BC1CD0">
                                            <w:rPr>
                                              <w:rFonts w:ascii="Times New Roman" w:hAnsi="Times New Roman" w:cs="Times New Roman"/>
                                              <w:color w:val="FF0000"/>
                                              <w:sz w:val="28"/>
                                              <w:szCs w:val="28"/>
                                              <w:lang w:val="en-US"/>
                                            </w:rPr>
                                            <w:t>must be appointed and put in charge of this work</w:t>
                                          </w:r>
                                          <w:proofErr w:type="gramEnd"/>
                                          <w:r w:rsidRPr="00BC1CD0">
                                            <w:rPr>
                                              <w:rFonts w:ascii="Times New Roman" w:hAnsi="Times New Roman" w:cs="Times New Roman"/>
                                              <w:color w:val="FF0000"/>
                                              <w:sz w:val="28"/>
                                              <w:szCs w:val="28"/>
                                              <w:lang w:val="en-US"/>
                                            </w:rPr>
                                            <w:t xml:space="preserve">. However, when the </w:t>
                                          </w:r>
                                          <w:proofErr w:type="spellStart"/>
                                          <w:r w:rsidRPr="00BC1CD0">
                                            <w:rPr>
                                              <w:rFonts w:ascii="Times New Roman" w:hAnsi="Times New Roman" w:cs="Times New Roman"/>
                                              <w:color w:val="FF0000"/>
                                              <w:sz w:val="28"/>
                                              <w:szCs w:val="28"/>
                                              <w:lang w:val="en-US"/>
                                            </w:rPr>
                                            <w:t>organising</w:t>
                                          </w:r>
                                          <w:proofErr w:type="spellEnd"/>
                                          <w:r w:rsidRPr="00BC1CD0">
                                            <w:rPr>
                                              <w:rFonts w:ascii="Times New Roman" w:hAnsi="Times New Roman" w:cs="Times New Roman"/>
                                              <w:color w:val="FF0000"/>
                                              <w:sz w:val="28"/>
                                              <w:szCs w:val="28"/>
                                              <w:lang w:val="en-US"/>
                                            </w:rPr>
                                            <w:t xml:space="preserve"> country possesses somebody competent, only one member of the above Committee </w:t>
                                          </w:r>
                                          <w:proofErr w:type="gramStart"/>
                                          <w:r w:rsidRPr="00BC1CD0">
                                            <w:rPr>
                                              <w:rFonts w:ascii="Times New Roman" w:hAnsi="Times New Roman" w:cs="Times New Roman"/>
                                              <w:color w:val="FF0000"/>
                                              <w:sz w:val="28"/>
                                              <w:szCs w:val="28"/>
                                              <w:lang w:val="en-US"/>
                                            </w:rPr>
                                            <w:t>need be appointed</w:t>
                                          </w:r>
                                          <w:proofErr w:type="gramEnd"/>
                                          <w:r w:rsidRPr="00BC1CD0">
                                            <w:rPr>
                                              <w:rFonts w:ascii="Times New Roman" w:hAnsi="Times New Roman" w:cs="Times New Roman"/>
                                              <w:color w:val="FF0000"/>
                                              <w:sz w:val="28"/>
                                              <w:szCs w:val="28"/>
                                              <w:lang w:val="en-US"/>
                                            </w:rPr>
                                            <w:t>.</w:t>
                                          </w:r>
                                        </w:p>
                                        <w:p w:rsidR="00373239" w:rsidRPr="00BC1CD0" w:rsidRDefault="00373239" w:rsidP="008048FF">
                                          <w:pPr>
                                            <w:pStyle w:val="a5"/>
                                            <w:spacing w:line="276" w:lineRule="auto"/>
                                            <w:jc w:val="both"/>
                                            <w:rPr>
                                              <w:rFonts w:ascii="Times New Roman" w:hAnsi="Times New Roman" w:cs="Times New Roman"/>
                                              <w:color w:val="FF0000"/>
                                              <w:sz w:val="28"/>
                                              <w:szCs w:val="28"/>
                                              <w:lang w:val="en-US"/>
                                            </w:rPr>
                                          </w:pPr>
                                          <w:r w:rsidRPr="00BC1CD0">
                                            <w:rPr>
                                              <w:rFonts w:ascii="Times New Roman" w:hAnsi="Times New Roman" w:cs="Times New Roman"/>
                                              <w:color w:val="FF0000"/>
                                              <w:sz w:val="28"/>
                                              <w:szCs w:val="28"/>
                                            </w:rPr>
                                            <w:t>Для контроля за исполнением этого правила, назначаются два члена вышеуказанного комитета, или только один. Если</w:t>
                                          </w:r>
                                          <w:r w:rsidRPr="00BC1CD0">
                                            <w:rPr>
                                              <w:rFonts w:ascii="Times New Roman" w:hAnsi="Times New Roman" w:cs="Times New Roman"/>
                                              <w:color w:val="FF0000"/>
                                              <w:sz w:val="28"/>
                                              <w:szCs w:val="28"/>
                                              <w:lang w:val="en-US"/>
                                            </w:rPr>
                                            <w:t xml:space="preserve"> </w:t>
                                          </w:r>
                                          <w:r w:rsidRPr="00BC1CD0">
                                            <w:rPr>
                                              <w:rFonts w:ascii="Times New Roman" w:hAnsi="Times New Roman" w:cs="Times New Roman"/>
                                              <w:color w:val="FF0000"/>
                                              <w:sz w:val="28"/>
                                              <w:szCs w:val="28"/>
                                            </w:rPr>
                                            <w:t>второго</w:t>
                                          </w:r>
                                          <w:r w:rsidRPr="00BC1CD0">
                                            <w:rPr>
                                              <w:rFonts w:ascii="Times New Roman" w:hAnsi="Times New Roman" w:cs="Times New Roman"/>
                                              <w:color w:val="FF0000"/>
                                              <w:sz w:val="28"/>
                                              <w:szCs w:val="28"/>
                                              <w:lang w:val="en-US"/>
                                            </w:rPr>
                                            <w:t xml:space="preserve"> </w:t>
                                          </w:r>
                                          <w:r w:rsidRPr="00BC1CD0">
                                            <w:rPr>
                                              <w:rFonts w:ascii="Times New Roman" w:hAnsi="Times New Roman" w:cs="Times New Roman"/>
                                              <w:color w:val="FF0000"/>
                                              <w:sz w:val="28"/>
                                              <w:szCs w:val="28"/>
                                            </w:rPr>
                                            <w:t>предоставляет</w:t>
                                          </w:r>
                                          <w:r w:rsidRPr="00BC1CD0">
                                            <w:rPr>
                                              <w:rFonts w:ascii="Times New Roman" w:hAnsi="Times New Roman" w:cs="Times New Roman"/>
                                              <w:color w:val="FF0000"/>
                                              <w:sz w:val="28"/>
                                              <w:szCs w:val="28"/>
                                              <w:lang w:val="en-US"/>
                                            </w:rPr>
                                            <w:t xml:space="preserve"> </w:t>
                                          </w:r>
                                          <w:r w:rsidRPr="00BC1CD0">
                                            <w:rPr>
                                              <w:rFonts w:ascii="Times New Roman" w:hAnsi="Times New Roman" w:cs="Times New Roman"/>
                                              <w:color w:val="FF0000"/>
                                              <w:sz w:val="28"/>
                                              <w:szCs w:val="28"/>
                                            </w:rPr>
                                            <w:t>оргкомитет</w:t>
                                          </w:r>
                                          <w:r w:rsidRPr="00BC1CD0">
                                            <w:rPr>
                                              <w:rFonts w:ascii="Times New Roman" w:hAnsi="Times New Roman" w:cs="Times New Roman"/>
                                              <w:color w:val="FF0000"/>
                                              <w:sz w:val="28"/>
                                              <w:szCs w:val="28"/>
                                              <w:lang w:val="en-US"/>
                                            </w:rPr>
                                            <w:t>.</w:t>
                                          </w:r>
                                        </w:p>
                                        <w:p w:rsidR="008F1ECA" w:rsidRPr="00BC1CD0" w:rsidRDefault="008F1ECA" w:rsidP="008048FF">
                                          <w:pPr>
                                            <w:pStyle w:val="a5"/>
                                            <w:spacing w:line="276" w:lineRule="auto"/>
                                            <w:jc w:val="both"/>
                                            <w:rPr>
                                              <w:rFonts w:ascii="Times New Roman" w:hAnsi="Times New Roman" w:cs="Times New Roman"/>
                                              <w:color w:val="000000"/>
                                              <w:sz w:val="28"/>
                                              <w:szCs w:val="28"/>
                                              <w:lang w:val="en-US"/>
                                            </w:rPr>
                                          </w:pPr>
                                        </w:p>
                                      </w:tc>
                                    </w:tr>
                                  </w:tbl>
                                  <w:p w:rsidR="00F43199" w:rsidRPr="00BC1CD0" w:rsidRDefault="00373239" w:rsidP="008048FF">
                                    <w:pPr>
                                      <w:pStyle w:val="a5"/>
                                      <w:spacing w:line="276" w:lineRule="auto"/>
                                      <w:jc w:val="both"/>
                                      <w:rPr>
                                        <w:rFonts w:ascii="Times New Roman" w:eastAsia="Times New Roman" w:hAnsi="Times New Roman" w:cs="Times New Roman"/>
                                        <w:sz w:val="28"/>
                                        <w:szCs w:val="28"/>
                                        <w:lang w:val="en-US"/>
                                      </w:rPr>
                                    </w:pPr>
                                    <w:r w:rsidRPr="00BC1CD0">
                                      <w:rPr>
                                        <w:rFonts w:ascii="Times New Roman" w:eastAsia="Times New Roman" w:hAnsi="Times New Roman" w:cs="Times New Roman"/>
                                        <w:sz w:val="28"/>
                                        <w:szCs w:val="28"/>
                                      </w:rPr>
                                      <w:lastRenderedPageBreak/>
                                      <w:t>М</w:t>
                                    </w:r>
                                    <w:r w:rsidRPr="00BC1CD0">
                                      <w:rPr>
                                        <w:rFonts w:ascii="Times New Roman" w:eastAsia="Times New Roman" w:hAnsi="Times New Roman" w:cs="Times New Roman"/>
                                        <w:sz w:val="28"/>
                                        <w:szCs w:val="28"/>
                                        <w:lang w:val="en-US"/>
                                      </w:rPr>
                                      <w:t>.57.1</w:t>
                                    </w:r>
                                  </w:p>
                                  <w:p w:rsidR="00373239" w:rsidRPr="00BC1CD0" w:rsidRDefault="00373239" w:rsidP="008048FF">
                                    <w:pPr>
                                      <w:pStyle w:val="a5"/>
                                      <w:spacing w:line="276" w:lineRule="auto"/>
                                      <w:jc w:val="both"/>
                                      <w:rPr>
                                        <w:rFonts w:ascii="Times New Roman" w:hAnsi="Times New Roman" w:cs="Times New Roman"/>
                                        <w:sz w:val="28"/>
                                        <w:szCs w:val="28"/>
                                        <w:lang w:val="en-US"/>
                                      </w:rPr>
                                    </w:pPr>
                                    <w:r w:rsidRPr="00BC1CD0">
                                      <w:rPr>
                                        <w:rFonts w:ascii="Times New Roman" w:hAnsi="Times New Roman" w:cs="Times New Roman"/>
                                        <w:sz w:val="28"/>
                                        <w:szCs w:val="28"/>
                                        <w:lang w:val="en-US"/>
                                      </w:rPr>
                                      <w:t xml:space="preserve">The conductive </w:t>
                                    </w:r>
                                    <w:proofErr w:type="spellStart"/>
                                    <w:r w:rsidRPr="00BC1CD0">
                                      <w:rPr>
                                        <w:rFonts w:ascii="Times New Roman" w:hAnsi="Times New Roman" w:cs="Times New Roman"/>
                                        <w:sz w:val="28"/>
                                        <w:szCs w:val="28"/>
                                        <w:lang w:val="en-US"/>
                                      </w:rPr>
                                      <w:t>piste</w:t>
                                    </w:r>
                                    <w:proofErr w:type="spellEnd"/>
                                    <w:r w:rsidRPr="00BC1CD0">
                                      <w:rPr>
                                        <w:rFonts w:ascii="Times New Roman" w:hAnsi="Times New Roman" w:cs="Times New Roman"/>
                                        <w:sz w:val="28"/>
                                        <w:szCs w:val="28"/>
                                        <w:lang w:val="en-US"/>
                                      </w:rPr>
                                      <w:t xml:space="preserve"> </w:t>
                                    </w:r>
                                    <w:proofErr w:type="gramStart"/>
                                    <w:r w:rsidRPr="00BC1CD0">
                                      <w:rPr>
                                        <w:rFonts w:ascii="Times New Roman" w:hAnsi="Times New Roman" w:cs="Times New Roman"/>
                                        <w:sz w:val="28"/>
                                        <w:szCs w:val="28"/>
                                        <w:lang w:val="en-US"/>
                                      </w:rPr>
                                      <w:t>must be made</w:t>
                                    </w:r>
                                    <w:proofErr w:type="gramEnd"/>
                                    <w:r w:rsidRPr="00BC1CD0">
                                      <w:rPr>
                                        <w:rFonts w:ascii="Times New Roman" w:hAnsi="Times New Roman" w:cs="Times New Roman"/>
                                        <w:sz w:val="28"/>
                                        <w:szCs w:val="28"/>
                                        <w:lang w:val="en-US"/>
                                      </w:rPr>
                                      <w:t xml:space="preserve"> from metal, metallic mesh or some substance with a base that is conductive.</w:t>
                                    </w:r>
                                  </w:p>
                                  <w:p w:rsidR="00373239" w:rsidRPr="00BC1CD0" w:rsidRDefault="00373239" w:rsidP="008048FF">
                                    <w:pPr>
                                      <w:pStyle w:val="a5"/>
                                      <w:spacing w:line="276" w:lineRule="auto"/>
                                      <w:jc w:val="both"/>
                                      <w:rPr>
                                        <w:rFonts w:ascii="Times New Roman" w:hAnsi="Times New Roman" w:cs="Times New Roman"/>
                                        <w:color w:val="FF0000"/>
                                        <w:sz w:val="28"/>
                                        <w:szCs w:val="28"/>
                                        <w:lang w:val="en-US"/>
                                      </w:rPr>
                                    </w:pPr>
                                    <w:r w:rsidRPr="00BC1CD0">
                                      <w:rPr>
                                        <w:rFonts w:ascii="Times New Roman" w:hAnsi="Times New Roman" w:cs="Times New Roman"/>
                                        <w:color w:val="FF0000"/>
                                        <w:sz w:val="28"/>
                                        <w:szCs w:val="28"/>
                                        <w:lang w:val="en-US"/>
                                      </w:rPr>
                                      <w:t xml:space="preserve">a) The </w:t>
                                    </w:r>
                                    <w:proofErr w:type="spellStart"/>
                                    <w:r w:rsidRPr="00BC1CD0">
                                      <w:rPr>
                                        <w:rFonts w:ascii="Times New Roman" w:hAnsi="Times New Roman" w:cs="Times New Roman"/>
                                        <w:color w:val="FF0000"/>
                                        <w:sz w:val="28"/>
                                        <w:szCs w:val="28"/>
                                        <w:lang w:val="en-US"/>
                                      </w:rPr>
                                      <w:t>piste</w:t>
                                    </w:r>
                                    <w:proofErr w:type="spellEnd"/>
                                    <w:r w:rsidRPr="00BC1CD0">
                                      <w:rPr>
                                        <w:rFonts w:ascii="Times New Roman" w:hAnsi="Times New Roman" w:cs="Times New Roman"/>
                                        <w:color w:val="FF0000"/>
                                        <w:sz w:val="28"/>
                                        <w:szCs w:val="28"/>
                                        <w:lang w:val="en-US"/>
                                      </w:rPr>
                                      <w:t xml:space="preserve"> should have minimum length of 4 </w:t>
                                    </w:r>
                                    <w:proofErr w:type="spellStart"/>
                                    <w:r w:rsidRPr="00BC1CD0">
                                      <w:rPr>
                                        <w:rFonts w:ascii="Times New Roman" w:hAnsi="Times New Roman" w:cs="Times New Roman"/>
                                        <w:color w:val="FF0000"/>
                                        <w:sz w:val="28"/>
                                        <w:szCs w:val="28"/>
                                        <w:lang w:val="en-US"/>
                                      </w:rPr>
                                      <w:t>metres</w:t>
                                    </w:r>
                                    <w:proofErr w:type="spellEnd"/>
                                    <w:r w:rsidRPr="00BC1CD0">
                                      <w:rPr>
                                        <w:rFonts w:ascii="Times New Roman" w:hAnsi="Times New Roman" w:cs="Times New Roman"/>
                                        <w:color w:val="FF0000"/>
                                        <w:sz w:val="28"/>
                                        <w:szCs w:val="28"/>
                                        <w:lang w:val="en-US"/>
                                      </w:rPr>
                                      <w:t xml:space="preserve"> and a minimum width of 1.5 </w:t>
                                    </w:r>
                                    <w:proofErr w:type="spellStart"/>
                                    <w:r w:rsidRPr="00BC1CD0">
                                      <w:rPr>
                                        <w:rFonts w:ascii="Times New Roman" w:hAnsi="Times New Roman" w:cs="Times New Roman"/>
                                        <w:color w:val="FF0000"/>
                                        <w:sz w:val="28"/>
                                        <w:szCs w:val="28"/>
                                        <w:lang w:val="en-US"/>
                                      </w:rPr>
                                      <w:t>metres</w:t>
                                    </w:r>
                                    <w:proofErr w:type="spellEnd"/>
                                    <w:r w:rsidRPr="00BC1CD0">
                                      <w:rPr>
                                        <w:rFonts w:ascii="Times New Roman" w:hAnsi="Times New Roman" w:cs="Times New Roman"/>
                                        <w:color w:val="FF0000"/>
                                        <w:sz w:val="28"/>
                                        <w:szCs w:val="28"/>
                                        <w:lang w:val="en-US"/>
                                      </w:rPr>
                                      <w:t>.</w:t>
                                    </w:r>
                                  </w:p>
                                  <w:p w:rsidR="00373239" w:rsidRPr="00BC1CD0" w:rsidRDefault="00373239" w:rsidP="008048FF">
                                    <w:pPr>
                                      <w:pStyle w:val="a5"/>
                                      <w:spacing w:line="276" w:lineRule="auto"/>
                                      <w:jc w:val="both"/>
                                      <w:rPr>
                                        <w:rFonts w:ascii="Times New Roman" w:hAnsi="Times New Roman" w:cs="Times New Roman"/>
                                        <w:color w:val="FF0000"/>
                                        <w:sz w:val="28"/>
                                        <w:szCs w:val="28"/>
                                        <w:lang w:val="en-US"/>
                                      </w:rPr>
                                    </w:pPr>
                                    <w:r w:rsidRPr="00BC1CD0">
                                      <w:rPr>
                                        <w:rFonts w:ascii="Times New Roman" w:hAnsi="Times New Roman" w:cs="Times New Roman"/>
                                        <w:color w:val="FF0000"/>
                                        <w:sz w:val="28"/>
                                        <w:szCs w:val="28"/>
                                        <w:lang w:val="en-US"/>
                                      </w:rPr>
                                      <w:t xml:space="preserve">b) The resistance of the </w:t>
                                    </w:r>
                                    <w:proofErr w:type="spellStart"/>
                                    <w:r w:rsidRPr="00BC1CD0">
                                      <w:rPr>
                                        <w:rFonts w:ascii="Times New Roman" w:hAnsi="Times New Roman" w:cs="Times New Roman"/>
                                        <w:color w:val="FF0000"/>
                                        <w:sz w:val="28"/>
                                        <w:szCs w:val="28"/>
                                        <w:lang w:val="en-US"/>
                                      </w:rPr>
                                      <w:t>piste</w:t>
                                    </w:r>
                                    <w:proofErr w:type="spellEnd"/>
                                    <w:r w:rsidRPr="00BC1CD0">
                                      <w:rPr>
                                        <w:rFonts w:ascii="Times New Roman" w:hAnsi="Times New Roman" w:cs="Times New Roman"/>
                                        <w:color w:val="FF0000"/>
                                        <w:sz w:val="28"/>
                                        <w:szCs w:val="28"/>
                                        <w:lang w:val="en-US"/>
                                      </w:rPr>
                                      <w:t xml:space="preserve">, from one end to the other, must not exceed 5 ohms. </w:t>
                                    </w:r>
                                  </w:p>
                                  <w:p w:rsidR="00373239" w:rsidRPr="00BC1CD0" w:rsidRDefault="00373239" w:rsidP="008048FF">
                                    <w:pPr>
                                      <w:pStyle w:val="a5"/>
                                      <w:spacing w:line="276" w:lineRule="auto"/>
                                      <w:jc w:val="both"/>
                                      <w:rPr>
                                        <w:rFonts w:ascii="Times New Roman" w:hAnsi="Times New Roman" w:cs="Times New Roman"/>
                                        <w:color w:val="FF0000"/>
                                        <w:sz w:val="28"/>
                                        <w:szCs w:val="28"/>
                                        <w:lang w:val="en-US"/>
                                      </w:rPr>
                                    </w:pPr>
                                    <w:r w:rsidRPr="00BC1CD0">
                                      <w:rPr>
                                        <w:rFonts w:ascii="Times New Roman" w:hAnsi="Times New Roman" w:cs="Times New Roman"/>
                                        <w:color w:val="FF0000"/>
                                        <w:sz w:val="28"/>
                                        <w:szCs w:val="28"/>
                                        <w:lang w:val="en-US"/>
                                      </w:rPr>
                                      <w:t xml:space="preserve">c) Except when fencing sabre, conductive </w:t>
                                    </w:r>
                                    <w:proofErr w:type="spellStart"/>
                                    <w:r w:rsidRPr="00BC1CD0">
                                      <w:rPr>
                                        <w:rFonts w:ascii="Times New Roman" w:hAnsi="Times New Roman" w:cs="Times New Roman"/>
                                        <w:color w:val="FF0000"/>
                                        <w:sz w:val="28"/>
                                        <w:szCs w:val="28"/>
                                        <w:lang w:val="en-US"/>
                                      </w:rPr>
                                      <w:t>pistes</w:t>
                                    </w:r>
                                    <w:proofErr w:type="spellEnd"/>
                                    <w:r w:rsidRPr="00BC1CD0">
                                      <w:rPr>
                                        <w:rFonts w:ascii="Times New Roman" w:hAnsi="Times New Roman" w:cs="Times New Roman"/>
                                        <w:color w:val="FF0000"/>
                                        <w:sz w:val="28"/>
                                        <w:szCs w:val="28"/>
                                        <w:lang w:val="en-US"/>
                                      </w:rPr>
                                      <w:t xml:space="preserve"> </w:t>
                                    </w:r>
                                    <w:proofErr w:type="gramStart"/>
                                    <w:r w:rsidRPr="00BC1CD0">
                                      <w:rPr>
                                        <w:rFonts w:ascii="Times New Roman" w:hAnsi="Times New Roman" w:cs="Times New Roman"/>
                                        <w:color w:val="FF0000"/>
                                        <w:sz w:val="28"/>
                                        <w:szCs w:val="28"/>
                                        <w:lang w:val="en-US"/>
                                      </w:rPr>
                                      <w:t>should be earthed</w:t>
                                    </w:r>
                                    <w:proofErr w:type="gramEnd"/>
                                    <w:r w:rsidRPr="00BC1CD0">
                                      <w:rPr>
                                        <w:rFonts w:ascii="Times New Roman" w:hAnsi="Times New Roman" w:cs="Times New Roman"/>
                                        <w:color w:val="FF0000"/>
                                        <w:sz w:val="28"/>
                                        <w:szCs w:val="28"/>
                                        <w:lang w:val="en-US"/>
                                      </w:rPr>
                                      <w:t xml:space="preserve"> at the </w:t>
                                    </w:r>
                                    <w:proofErr w:type="spellStart"/>
                                    <w:r w:rsidRPr="00BC1CD0">
                                      <w:rPr>
                                        <w:rFonts w:ascii="Times New Roman" w:hAnsi="Times New Roman" w:cs="Times New Roman"/>
                                        <w:color w:val="FF0000"/>
                                        <w:sz w:val="28"/>
                                        <w:szCs w:val="28"/>
                                        <w:lang w:val="en-US"/>
                                      </w:rPr>
                                      <w:t>centre</w:t>
                                    </w:r>
                                    <w:proofErr w:type="spellEnd"/>
                                    <w:r w:rsidRPr="00BC1CD0">
                                      <w:rPr>
                                        <w:rFonts w:ascii="Times New Roman" w:hAnsi="Times New Roman" w:cs="Times New Roman"/>
                                        <w:color w:val="FF0000"/>
                                        <w:sz w:val="28"/>
                                        <w:szCs w:val="28"/>
                                        <w:lang w:val="en-US"/>
                                      </w:rPr>
                                      <w:t xml:space="preserve"> of the </w:t>
                                    </w:r>
                                    <w:proofErr w:type="spellStart"/>
                                    <w:r w:rsidRPr="00BC1CD0">
                                      <w:rPr>
                                        <w:rFonts w:ascii="Times New Roman" w:hAnsi="Times New Roman" w:cs="Times New Roman"/>
                                        <w:color w:val="FF0000"/>
                                        <w:sz w:val="28"/>
                                        <w:szCs w:val="28"/>
                                        <w:lang w:val="en-US"/>
                                      </w:rPr>
                                      <w:t>piste</w:t>
                                    </w:r>
                                    <w:proofErr w:type="spellEnd"/>
                                    <w:r w:rsidRPr="00BC1CD0">
                                      <w:rPr>
                                        <w:rFonts w:ascii="Times New Roman" w:hAnsi="Times New Roman" w:cs="Times New Roman"/>
                                        <w:color w:val="FF0000"/>
                                        <w:sz w:val="28"/>
                                        <w:szCs w:val="28"/>
                                        <w:lang w:val="en-US"/>
                                      </w:rPr>
                                      <w:t>.</w:t>
                                    </w:r>
                                  </w:p>
                                  <w:p w:rsidR="00373239" w:rsidRPr="00BC1CD0" w:rsidRDefault="00373239" w:rsidP="008048FF">
                                    <w:pPr>
                                      <w:pStyle w:val="a5"/>
                                      <w:spacing w:line="276" w:lineRule="auto"/>
                                      <w:jc w:val="both"/>
                                      <w:rPr>
                                        <w:rFonts w:ascii="Times New Roman" w:hAnsi="Times New Roman" w:cs="Times New Roman"/>
                                        <w:sz w:val="28"/>
                                        <w:szCs w:val="28"/>
                                        <w:lang w:val="en-US"/>
                                      </w:rPr>
                                    </w:pPr>
                                  </w:p>
                                  <w:p w:rsidR="00373239" w:rsidRPr="00BC1CD0" w:rsidRDefault="00373239" w:rsidP="008048FF">
                                    <w:pPr>
                                      <w:pStyle w:val="a5"/>
                                      <w:spacing w:line="276" w:lineRule="auto"/>
                                      <w:jc w:val="both"/>
                                      <w:rPr>
                                        <w:rFonts w:ascii="Times New Roman" w:hAnsi="Times New Roman" w:cs="Times New Roman"/>
                                        <w:sz w:val="28"/>
                                        <w:szCs w:val="28"/>
                                      </w:rPr>
                                    </w:pPr>
                                    <w:r w:rsidRPr="00BC1CD0">
                                      <w:rPr>
                                        <w:rFonts w:ascii="Times New Roman" w:hAnsi="Times New Roman" w:cs="Times New Roman"/>
                                        <w:sz w:val="28"/>
                                        <w:szCs w:val="28"/>
                                      </w:rPr>
                                      <w:t xml:space="preserve">Электропроводящая рама должна быть сделана из металла, металлического сплава или другого проводящего материала. </w:t>
                                    </w:r>
                                  </w:p>
                                  <w:p w:rsidR="00373239" w:rsidRPr="00BC1CD0" w:rsidRDefault="00373239" w:rsidP="008048FF">
                                    <w:pPr>
                                      <w:pStyle w:val="a5"/>
                                      <w:spacing w:line="276" w:lineRule="auto"/>
                                      <w:jc w:val="both"/>
                                      <w:rPr>
                                        <w:rFonts w:ascii="Times New Roman" w:hAnsi="Times New Roman" w:cs="Times New Roman"/>
                                        <w:color w:val="FF0000"/>
                                        <w:sz w:val="28"/>
                                        <w:szCs w:val="28"/>
                                      </w:rPr>
                                    </w:pPr>
                                    <w:r w:rsidRPr="00BC1CD0">
                                      <w:rPr>
                                        <w:rFonts w:ascii="Times New Roman" w:hAnsi="Times New Roman" w:cs="Times New Roman"/>
                                        <w:color w:val="FF0000"/>
                                        <w:sz w:val="28"/>
                                        <w:szCs w:val="28"/>
                                      </w:rPr>
                                      <w:t>Минимальная длина рамы должна составлять 4 метра, ширина 1,5 метра.</w:t>
                                    </w:r>
                                  </w:p>
                                  <w:p w:rsidR="00373239" w:rsidRPr="00BC1CD0" w:rsidRDefault="00373239" w:rsidP="008048FF">
                                    <w:pPr>
                                      <w:pStyle w:val="a5"/>
                                      <w:spacing w:line="276" w:lineRule="auto"/>
                                      <w:jc w:val="both"/>
                                      <w:rPr>
                                        <w:rFonts w:ascii="Times New Roman" w:hAnsi="Times New Roman" w:cs="Times New Roman"/>
                                        <w:color w:val="FF0000"/>
                                        <w:sz w:val="28"/>
                                        <w:szCs w:val="28"/>
                                      </w:rPr>
                                    </w:pPr>
                                    <w:r w:rsidRPr="00BC1CD0">
                                      <w:rPr>
                                        <w:rFonts w:ascii="Times New Roman" w:hAnsi="Times New Roman" w:cs="Times New Roman"/>
                                        <w:color w:val="FF0000"/>
                                        <w:sz w:val="28"/>
                                        <w:szCs w:val="28"/>
                                      </w:rPr>
                                      <w:t>Сопротивление на обоих концах рамы не должно превышать 5 Ом.</w:t>
                                    </w:r>
                                  </w:p>
                                  <w:p w:rsidR="00373239" w:rsidRPr="00BC1CD0" w:rsidRDefault="00373239" w:rsidP="008048FF">
                                    <w:pPr>
                                      <w:pStyle w:val="a5"/>
                                      <w:spacing w:line="276" w:lineRule="auto"/>
                                      <w:jc w:val="both"/>
                                      <w:rPr>
                                        <w:rFonts w:ascii="Times New Roman" w:hAnsi="Times New Roman" w:cs="Times New Roman"/>
                                        <w:color w:val="FF0000"/>
                                        <w:sz w:val="28"/>
                                        <w:szCs w:val="28"/>
                                      </w:rPr>
                                    </w:pPr>
                                    <w:r w:rsidRPr="00BC1CD0">
                                      <w:rPr>
                                        <w:rFonts w:ascii="Times New Roman" w:hAnsi="Times New Roman" w:cs="Times New Roman"/>
                                        <w:color w:val="FF0000"/>
                                        <w:sz w:val="28"/>
                                        <w:szCs w:val="28"/>
                                      </w:rPr>
                                      <w:t xml:space="preserve">За исключением фехтования на саблях, проводящие платформы должны быть заземлены в центре рамы. </w:t>
                                    </w:r>
                                  </w:p>
                                  <w:p w:rsidR="00373239" w:rsidRPr="00BC1CD0" w:rsidRDefault="00373239" w:rsidP="008048FF">
                                    <w:pPr>
                                      <w:pStyle w:val="a5"/>
                                      <w:spacing w:line="276" w:lineRule="auto"/>
                                      <w:jc w:val="both"/>
                                      <w:rPr>
                                        <w:rFonts w:ascii="Times New Roman" w:eastAsia="Times New Roman" w:hAnsi="Times New Roman" w:cs="Times New Roman"/>
                                        <w:sz w:val="28"/>
                                        <w:szCs w:val="28"/>
                                      </w:rPr>
                                    </w:pPr>
                                  </w:p>
                                  <w:p w:rsidR="0047198E" w:rsidRPr="00BC1CD0" w:rsidRDefault="0047198E" w:rsidP="008048FF">
                                    <w:pPr>
                                      <w:pStyle w:val="a5"/>
                                      <w:spacing w:line="276" w:lineRule="auto"/>
                                      <w:jc w:val="both"/>
                                      <w:rPr>
                                        <w:rFonts w:ascii="Times New Roman" w:eastAsia="Times New Roman" w:hAnsi="Times New Roman" w:cs="Times New Roman"/>
                                        <w:color w:val="FF0000"/>
                                        <w:sz w:val="28"/>
                                        <w:szCs w:val="28"/>
                                      </w:rPr>
                                    </w:pPr>
                                  </w:p>
                                  <w:p w:rsidR="00DD318B" w:rsidRPr="00BC1CD0" w:rsidRDefault="00DD318B" w:rsidP="008048FF">
                                    <w:pPr>
                                      <w:pStyle w:val="a5"/>
                                      <w:spacing w:line="276" w:lineRule="auto"/>
                                      <w:jc w:val="both"/>
                                      <w:rPr>
                                        <w:rFonts w:ascii="Times New Roman" w:hAnsi="Times New Roman" w:cs="Times New Roman"/>
                                        <w:color w:val="000000"/>
                                        <w:sz w:val="28"/>
                                        <w:szCs w:val="28"/>
                                      </w:rPr>
                                    </w:pPr>
                                    <w:r w:rsidRPr="00BC1CD0">
                                      <w:rPr>
                                        <w:rFonts w:ascii="Times New Roman" w:hAnsi="Times New Roman" w:cs="Times New Roman"/>
                                        <w:sz w:val="28"/>
                                        <w:szCs w:val="28"/>
                                      </w:rPr>
                                      <w:t xml:space="preserve"> </w:t>
                                    </w:r>
                                  </w:p>
                                </w:tc>
                              </w:tr>
                            </w:tbl>
                            <w:p w:rsidR="00DD318B" w:rsidRPr="00BC1CD0" w:rsidRDefault="00DD318B" w:rsidP="008048FF">
                              <w:pPr>
                                <w:pStyle w:val="a5"/>
                                <w:spacing w:line="276" w:lineRule="auto"/>
                                <w:jc w:val="both"/>
                                <w:rPr>
                                  <w:rFonts w:ascii="Times New Roman" w:hAnsi="Times New Roman" w:cs="Times New Roman"/>
                                  <w:sz w:val="28"/>
                                  <w:szCs w:val="28"/>
                                </w:rPr>
                              </w:pPr>
                            </w:p>
                            <w:p w:rsidR="00654636" w:rsidRPr="00BC1CD0" w:rsidRDefault="00654636" w:rsidP="008048FF">
                              <w:pPr>
                                <w:pStyle w:val="a5"/>
                                <w:spacing w:line="276" w:lineRule="auto"/>
                                <w:jc w:val="both"/>
                                <w:rPr>
                                  <w:rFonts w:ascii="Times New Roman" w:hAnsi="Times New Roman" w:cs="Times New Roman"/>
                                  <w:color w:val="000000"/>
                                  <w:sz w:val="28"/>
                                  <w:szCs w:val="28"/>
                                </w:rPr>
                              </w:pPr>
                            </w:p>
                          </w:tc>
                        </w:tr>
                      </w:tbl>
                      <w:p w:rsidR="006C0BEF" w:rsidRPr="00BC1CD0" w:rsidRDefault="006C0BEF" w:rsidP="008048FF">
                        <w:pPr>
                          <w:pStyle w:val="a5"/>
                          <w:spacing w:line="276" w:lineRule="auto"/>
                          <w:jc w:val="both"/>
                          <w:rPr>
                            <w:rFonts w:ascii="Times New Roman" w:hAnsi="Times New Roman" w:cs="Times New Roman"/>
                            <w:color w:val="000000"/>
                            <w:sz w:val="28"/>
                            <w:szCs w:val="28"/>
                          </w:rPr>
                        </w:pPr>
                      </w:p>
                      <w:p w:rsidR="0046797D" w:rsidRPr="00BC1CD0" w:rsidRDefault="0046797D" w:rsidP="008048FF">
                        <w:pPr>
                          <w:pStyle w:val="a5"/>
                          <w:spacing w:line="276" w:lineRule="auto"/>
                          <w:jc w:val="both"/>
                          <w:rPr>
                            <w:rFonts w:ascii="Times New Roman" w:hAnsi="Times New Roman" w:cs="Times New Roman"/>
                            <w:color w:val="000000"/>
                            <w:sz w:val="28"/>
                            <w:szCs w:val="28"/>
                          </w:rPr>
                        </w:pPr>
                      </w:p>
                    </w:tc>
                  </w:tr>
                </w:tbl>
                <w:p w:rsidR="0046797D" w:rsidRPr="00BC1CD0" w:rsidRDefault="0046797D" w:rsidP="008048FF">
                  <w:pPr>
                    <w:pStyle w:val="a5"/>
                    <w:spacing w:line="276" w:lineRule="auto"/>
                    <w:jc w:val="both"/>
                    <w:rPr>
                      <w:rFonts w:ascii="Times New Roman" w:hAnsi="Times New Roman" w:cs="Times New Roman"/>
                      <w:color w:val="000000"/>
                      <w:sz w:val="28"/>
                      <w:szCs w:val="28"/>
                    </w:rPr>
                  </w:pPr>
                </w:p>
              </w:tc>
            </w:tr>
          </w:tbl>
          <w:p w:rsidR="0046797D" w:rsidRPr="00BC1CD0" w:rsidRDefault="0046797D" w:rsidP="008048FF">
            <w:pPr>
              <w:pStyle w:val="a5"/>
              <w:spacing w:line="276" w:lineRule="auto"/>
              <w:jc w:val="both"/>
              <w:rPr>
                <w:rFonts w:ascii="Times New Roman" w:hAnsi="Times New Roman" w:cs="Times New Roman"/>
                <w:color w:val="000000"/>
                <w:sz w:val="28"/>
                <w:szCs w:val="28"/>
              </w:rPr>
            </w:pPr>
          </w:p>
        </w:tc>
      </w:tr>
      <w:tr w:rsidR="008048FF" w:rsidRPr="00C45F7C" w:rsidTr="008F1ECA">
        <w:trPr>
          <w:trHeight w:val="1316"/>
        </w:trPr>
        <w:tc>
          <w:tcPr>
            <w:tcW w:w="10025" w:type="dxa"/>
          </w:tcPr>
          <w:p w:rsidR="008048FF" w:rsidRPr="00521C18" w:rsidRDefault="008048FF" w:rsidP="008048FF">
            <w:pPr>
              <w:pStyle w:val="a5"/>
              <w:spacing w:line="276" w:lineRule="auto"/>
              <w:jc w:val="both"/>
              <w:rPr>
                <w:rFonts w:ascii="Times New Roman" w:hAnsi="Times New Roman" w:cs="Times New Roman"/>
                <w:color w:val="000000"/>
                <w:sz w:val="28"/>
                <w:szCs w:val="28"/>
              </w:rPr>
            </w:pPr>
          </w:p>
        </w:tc>
      </w:tr>
    </w:tbl>
    <w:p w:rsidR="00305448" w:rsidRPr="00BC1CD0" w:rsidRDefault="00305448" w:rsidP="008048FF">
      <w:pPr>
        <w:pStyle w:val="a5"/>
        <w:spacing w:line="276" w:lineRule="auto"/>
        <w:jc w:val="both"/>
        <w:rPr>
          <w:rFonts w:ascii="Times New Roman" w:hAnsi="Times New Roman" w:cs="Times New Roman"/>
          <w:sz w:val="28"/>
          <w:szCs w:val="28"/>
        </w:rPr>
      </w:pPr>
    </w:p>
    <w:sectPr w:rsidR="00305448" w:rsidRPr="00BC1CD0" w:rsidSect="00804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altName w:val="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04A16"/>
    <w:multiLevelType w:val="hybridMultilevel"/>
    <w:tmpl w:val="3706677A"/>
    <w:lvl w:ilvl="0" w:tplc="841CC8F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63"/>
    <w:rsid w:val="00163CF2"/>
    <w:rsid w:val="002019A5"/>
    <w:rsid w:val="00251671"/>
    <w:rsid w:val="00305448"/>
    <w:rsid w:val="00330A61"/>
    <w:rsid w:val="00373239"/>
    <w:rsid w:val="0046797D"/>
    <w:rsid w:val="0047198E"/>
    <w:rsid w:val="00482149"/>
    <w:rsid w:val="00484236"/>
    <w:rsid w:val="004A233B"/>
    <w:rsid w:val="004A5CE8"/>
    <w:rsid w:val="004B6B4B"/>
    <w:rsid w:val="004D3DCF"/>
    <w:rsid w:val="004E6D70"/>
    <w:rsid w:val="00501A4A"/>
    <w:rsid w:val="00521C18"/>
    <w:rsid w:val="005F173D"/>
    <w:rsid w:val="005F42AC"/>
    <w:rsid w:val="0060202F"/>
    <w:rsid w:val="006331A6"/>
    <w:rsid w:val="00654636"/>
    <w:rsid w:val="00665816"/>
    <w:rsid w:val="006677A4"/>
    <w:rsid w:val="006C0BEF"/>
    <w:rsid w:val="00730BB9"/>
    <w:rsid w:val="007B0B6C"/>
    <w:rsid w:val="008048FF"/>
    <w:rsid w:val="008967F5"/>
    <w:rsid w:val="008D0113"/>
    <w:rsid w:val="008E7BED"/>
    <w:rsid w:val="008F1ECA"/>
    <w:rsid w:val="0093174C"/>
    <w:rsid w:val="00940EE9"/>
    <w:rsid w:val="00943154"/>
    <w:rsid w:val="009A6AD1"/>
    <w:rsid w:val="00A91EC5"/>
    <w:rsid w:val="00AA4B32"/>
    <w:rsid w:val="00AB10AB"/>
    <w:rsid w:val="00AE1D63"/>
    <w:rsid w:val="00B10ECA"/>
    <w:rsid w:val="00B463C9"/>
    <w:rsid w:val="00B83222"/>
    <w:rsid w:val="00B97B76"/>
    <w:rsid w:val="00BB0335"/>
    <w:rsid w:val="00BC1CD0"/>
    <w:rsid w:val="00C14E9C"/>
    <w:rsid w:val="00C30766"/>
    <w:rsid w:val="00C45F7C"/>
    <w:rsid w:val="00C928A0"/>
    <w:rsid w:val="00CD6F6B"/>
    <w:rsid w:val="00CE63FB"/>
    <w:rsid w:val="00D77326"/>
    <w:rsid w:val="00DD318B"/>
    <w:rsid w:val="00EB695A"/>
    <w:rsid w:val="00F3044B"/>
    <w:rsid w:val="00F43199"/>
    <w:rsid w:val="00FB2886"/>
    <w:rsid w:val="00FB6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8BB32-14C3-4DEE-87A6-31B0061C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ECA"/>
    <w:pPr>
      <w:spacing w:after="0" w:line="240" w:lineRule="auto"/>
    </w:pPr>
    <w:rPr>
      <w:rFonts w:eastAsiaTheme="minorEastAsia"/>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0B6C"/>
    <w:rPr>
      <w:color w:val="0563C1" w:themeColor="hyperlink"/>
      <w:u w:val="single"/>
    </w:rPr>
  </w:style>
  <w:style w:type="paragraph" w:customStyle="1" w:styleId="Default">
    <w:name w:val="Default"/>
    <w:rsid w:val="00C30766"/>
    <w:pPr>
      <w:autoSpaceDE w:val="0"/>
      <w:autoSpaceDN w:val="0"/>
      <w:adjustRightInd w:val="0"/>
      <w:spacing w:after="0" w:line="240" w:lineRule="auto"/>
    </w:pPr>
    <w:rPr>
      <w:rFonts w:ascii="Century Gothic" w:hAnsi="Century Gothic" w:cs="Century Gothic"/>
      <w:color w:val="000000"/>
      <w:sz w:val="24"/>
      <w:szCs w:val="24"/>
    </w:rPr>
  </w:style>
  <w:style w:type="paragraph" w:styleId="a4">
    <w:name w:val="List Paragraph"/>
    <w:basedOn w:val="a"/>
    <w:uiPriority w:val="34"/>
    <w:qFormat/>
    <w:rsid w:val="00163CF2"/>
    <w:pPr>
      <w:spacing w:after="160" w:line="259" w:lineRule="auto"/>
      <w:ind w:left="720"/>
      <w:contextualSpacing/>
    </w:pPr>
    <w:rPr>
      <w:rFonts w:eastAsiaTheme="minorHAnsi"/>
      <w:sz w:val="22"/>
      <w:szCs w:val="22"/>
      <w:lang w:val="ru-RU" w:eastAsia="en-US"/>
    </w:rPr>
  </w:style>
  <w:style w:type="paragraph" w:styleId="a5">
    <w:name w:val="No Spacing"/>
    <w:uiPriority w:val="1"/>
    <w:qFormat/>
    <w:rsid w:val="00B10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wasf.com/iwasf/assets/File/Fencing/Rules/1%20-%20IWF%20Technical%20Rules%20Jan%202018.pdf" TargetMode="External"/><Relationship Id="rId5" Type="http://schemas.openxmlformats.org/officeDocument/2006/relationships/hyperlink" Target="http://www.iwasf.com/iwasf/index.cfm/sports/iwas-wheelchair-fencing/rules-documents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14</Pages>
  <Words>3845</Words>
  <Characters>21919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Строгонова</dc:creator>
  <cp:keywords/>
  <dc:description/>
  <cp:lastModifiedBy>Евгения Строгонова</cp:lastModifiedBy>
  <cp:revision>36</cp:revision>
  <dcterms:created xsi:type="dcterms:W3CDTF">2017-12-19T14:23:00Z</dcterms:created>
  <dcterms:modified xsi:type="dcterms:W3CDTF">2018-01-16T09:13:00Z</dcterms:modified>
</cp:coreProperties>
</file>